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8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E0AD" w14:textId="15EC723B" w:rsidR="002B5292" w:rsidRDefault="00FC7F91" w:rsidP="002B5292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</w:t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  <w:t xml:space="preserve">        </w:t>
      </w:r>
    </w:p>
    <w:p w14:paraId="1AD73321" w14:textId="0FB09FD2" w:rsidR="002B5292" w:rsidRPr="00742077" w:rsidRDefault="002B5292" w:rsidP="002B5292">
      <w:pPr>
        <w:ind w:left="1440" w:firstLine="720"/>
        <w:jc w:val="center"/>
        <w:rPr>
          <w:rFonts w:cs="Times New Roman"/>
          <w:b/>
          <w:bCs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="00557C32" w:rsidRPr="00742077">
        <w:rPr>
          <w:rFonts w:cs="Times New Roman"/>
          <w:b/>
          <w:bCs/>
          <w:color w:val="FF0000"/>
          <w:sz w:val="20"/>
          <w:szCs w:val="20"/>
        </w:rPr>
        <w:t xml:space="preserve">                        </w:t>
      </w:r>
      <w:r w:rsidR="00742077" w:rsidRPr="00742077">
        <w:rPr>
          <w:rFonts w:cs="Times New Roman"/>
          <w:b/>
          <w:bCs/>
          <w:color w:val="FF0000"/>
          <w:sz w:val="20"/>
          <w:szCs w:val="20"/>
        </w:rPr>
        <w:t xml:space="preserve">                           </w:t>
      </w:r>
      <w:r w:rsidR="00557C32" w:rsidRPr="00742077">
        <w:rPr>
          <w:rFonts w:cs="Times New Roman"/>
          <w:b/>
          <w:bCs/>
          <w:color w:val="FF0000"/>
        </w:rPr>
        <w:t xml:space="preserve">    </w:t>
      </w:r>
      <w:r w:rsidRPr="00742077">
        <w:rPr>
          <w:rFonts w:cs="Times New Roman"/>
          <w:b/>
          <w:bCs/>
          <w:color w:val="FF0000"/>
        </w:rPr>
        <w:t xml:space="preserve">       </w:t>
      </w:r>
    </w:p>
    <w:p w14:paraId="5CD7838C" w14:textId="1C0C6B98" w:rsidR="001E398A" w:rsidRPr="00511445" w:rsidRDefault="001E398A" w:rsidP="001E398A">
      <w:pPr>
        <w:ind w:left="1440" w:firstLine="720"/>
        <w:jc w:val="center"/>
        <w:rPr>
          <w:rFonts w:ascii="Arial" w:hAnsi="Arial" w:cs="Arial"/>
          <w:b/>
          <w:bCs/>
          <w:sz w:val="18"/>
          <w:szCs w:val="18"/>
        </w:rPr>
      </w:pPr>
      <w:r w:rsidRPr="007C35B9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</w:t>
      </w:r>
      <w:r w:rsidR="007D0654" w:rsidRPr="007C35B9">
        <w:rPr>
          <w:rFonts w:ascii="Arial" w:hAnsi="Arial" w:cs="Arial"/>
          <w:b/>
          <w:bCs/>
          <w:sz w:val="20"/>
          <w:szCs w:val="20"/>
        </w:rPr>
        <w:t xml:space="preserve"> </w:t>
      </w:r>
      <w:r w:rsidR="007C35B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511445">
        <w:rPr>
          <w:rFonts w:ascii="Arial" w:hAnsi="Arial" w:cs="Arial"/>
          <w:b/>
          <w:bCs/>
          <w:sz w:val="18"/>
          <w:szCs w:val="18"/>
        </w:rPr>
        <w:t xml:space="preserve">Guatemala, </w:t>
      </w:r>
      <w:r w:rsidR="007C35B9" w:rsidRPr="00511445">
        <w:rPr>
          <w:rFonts w:ascii="Arial" w:hAnsi="Arial" w:cs="Arial"/>
          <w:b/>
          <w:bCs/>
          <w:sz w:val="18"/>
          <w:szCs w:val="18"/>
        </w:rPr>
        <w:t>7</w:t>
      </w:r>
      <w:r w:rsidRPr="00511445">
        <w:rPr>
          <w:rFonts w:ascii="Arial" w:hAnsi="Arial" w:cs="Arial"/>
          <w:b/>
          <w:bCs/>
          <w:sz w:val="18"/>
          <w:szCs w:val="18"/>
        </w:rPr>
        <w:t xml:space="preserve"> de </w:t>
      </w:r>
      <w:r w:rsidR="007D0654" w:rsidRPr="00511445">
        <w:rPr>
          <w:rFonts w:ascii="Arial" w:hAnsi="Arial" w:cs="Arial"/>
          <w:b/>
          <w:bCs/>
          <w:sz w:val="18"/>
          <w:szCs w:val="18"/>
        </w:rPr>
        <w:t>agosto</w:t>
      </w:r>
      <w:r w:rsidRPr="00511445">
        <w:rPr>
          <w:rFonts w:ascii="Arial" w:hAnsi="Arial" w:cs="Arial"/>
          <w:b/>
          <w:bCs/>
          <w:sz w:val="18"/>
          <w:szCs w:val="18"/>
        </w:rPr>
        <w:t xml:space="preserve"> de 2024</w:t>
      </w:r>
    </w:p>
    <w:p w14:paraId="568D6FDE" w14:textId="76F8201A" w:rsidR="007C1923" w:rsidRPr="007C1923" w:rsidRDefault="002B5292" w:rsidP="007C1923">
      <w:pPr>
        <w:rPr>
          <w:rFonts w:ascii="Arial" w:hAnsi="Arial" w:cs="Arial"/>
          <w:sz w:val="12"/>
          <w:szCs w:val="12"/>
        </w:rPr>
      </w:pPr>
      <w:r w:rsidRPr="007C1923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</w:t>
      </w:r>
      <w:r w:rsidR="00343A91" w:rsidRPr="007C1923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="000538B0" w:rsidRPr="007C1923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43A91" w:rsidRPr="007C1923">
        <w:rPr>
          <w:rFonts w:ascii="Arial" w:hAnsi="Arial" w:cs="Arial"/>
          <w:b/>
          <w:bCs/>
          <w:sz w:val="20"/>
          <w:szCs w:val="20"/>
        </w:rPr>
        <w:t xml:space="preserve"> </w:t>
      </w:r>
      <w:r w:rsidR="001E398A" w:rsidRPr="007C1923">
        <w:rPr>
          <w:rFonts w:ascii="Arial" w:hAnsi="Arial" w:cs="Arial"/>
          <w:b/>
          <w:bCs/>
          <w:sz w:val="20"/>
          <w:szCs w:val="20"/>
        </w:rPr>
        <w:tab/>
        <w:t xml:space="preserve">      </w:t>
      </w:r>
      <w:r w:rsidR="007C1923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="007D0654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44573F"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7C1923">
        <w:rPr>
          <w:rFonts w:ascii="Arial" w:hAnsi="Arial" w:cs="Arial"/>
          <w:b/>
          <w:bCs/>
          <w:sz w:val="18"/>
          <w:szCs w:val="18"/>
        </w:rPr>
        <w:t>Oficio PAF-</w:t>
      </w:r>
      <w:r w:rsidR="007C35B9">
        <w:rPr>
          <w:rFonts w:ascii="Arial" w:hAnsi="Arial" w:cs="Arial"/>
          <w:b/>
          <w:bCs/>
          <w:sz w:val="18"/>
          <w:szCs w:val="18"/>
        </w:rPr>
        <w:t>1042</w:t>
      </w:r>
      <w:r w:rsidR="000538B0" w:rsidRPr="007C1923">
        <w:rPr>
          <w:rFonts w:ascii="Arial" w:hAnsi="Arial" w:cs="Arial"/>
          <w:b/>
          <w:bCs/>
          <w:sz w:val="18"/>
          <w:szCs w:val="18"/>
        </w:rPr>
        <w:t>-</w:t>
      </w:r>
      <w:r w:rsidR="0069780C" w:rsidRPr="007C1923">
        <w:rPr>
          <w:rFonts w:ascii="Arial" w:hAnsi="Arial" w:cs="Arial"/>
          <w:b/>
          <w:bCs/>
          <w:sz w:val="18"/>
          <w:szCs w:val="18"/>
        </w:rPr>
        <w:t>202</w:t>
      </w:r>
      <w:r w:rsidR="00F3705E" w:rsidRPr="007C1923">
        <w:rPr>
          <w:rFonts w:ascii="Arial" w:hAnsi="Arial" w:cs="Arial"/>
          <w:b/>
          <w:bCs/>
          <w:sz w:val="18"/>
          <w:szCs w:val="18"/>
        </w:rPr>
        <w:t>4</w:t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="0069780C" w:rsidRPr="007C1923">
        <w:rPr>
          <w:rFonts w:ascii="Arial" w:hAnsi="Arial" w:cs="Arial"/>
          <w:sz w:val="18"/>
          <w:szCs w:val="18"/>
        </w:rPr>
        <w:t xml:space="preserve">                            </w:t>
      </w:r>
      <w:r w:rsidR="00190E0B" w:rsidRPr="007C1923">
        <w:rPr>
          <w:rFonts w:ascii="Arial" w:hAnsi="Arial" w:cs="Arial"/>
          <w:sz w:val="18"/>
          <w:szCs w:val="18"/>
        </w:rPr>
        <w:t xml:space="preserve">      </w:t>
      </w:r>
      <w:r w:rsidR="001E398A" w:rsidRPr="007C1923">
        <w:rPr>
          <w:rFonts w:ascii="Arial" w:hAnsi="Arial" w:cs="Arial"/>
          <w:sz w:val="18"/>
          <w:szCs w:val="18"/>
        </w:rPr>
        <w:tab/>
      </w:r>
      <w:r w:rsidR="001E398A" w:rsidRPr="007C1923">
        <w:rPr>
          <w:rFonts w:ascii="Arial" w:hAnsi="Arial" w:cs="Arial"/>
          <w:sz w:val="18"/>
          <w:szCs w:val="18"/>
        </w:rPr>
        <w:tab/>
      </w:r>
      <w:r w:rsidR="001E398A" w:rsidRPr="007C1923">
        <w:rPr>
          <w:rFonts w:ascii="Arial" w:hAnsi="Arial" w:cs="Arial"/>
          <w:sz w:val="18"/>
          <w:szCs w:val="18"/>
        </w:rPr>
        <w:tab/>
      </w:r>
      <w:r w:rsidR="001E398A" w:rsidRPr="007C1923">
        <w:rPr>
          <w:rFonts w:ascii="Arial" w:hAnsi="Arial" w:cs="Arial"/>
          <w:sz w:val="18"/>
          <w:szCs w:val="18"/>
        </w:rPr>
        <w:tab/>
      </w:r>
      <w:r w:rsidR="007C1923">
        <w:rPr>
          <w:rFonts w:ascii="Arial" w:hAnsi="Arial" w:cs="Arial"/>
          <w:sz w:val="18"/>
          <w:szCs w:val="18"/>
        </w:rPr>
        <w:t xml:space="preserve">                                   </w:t>
      </w:r>
      <w:r w:rsidR="007D0654">
        <w:rPr>
          <w:rFonts w:ascii="Arial" w:hAnsi="Arial" w:cs="Arial"/>
          <w:sz w:val="18"/>
          <w:szCs w:val="18"/>
        </w:rPr>
        <w:t xml:space="preserve">   </w:t>
      </w:r>
      <w:r w:rsidR="0044573F">
        <w:rPr>
          <w:rFonts w:ascii="Arial" w:hAnsi="Arial" w:cs="Arial"/>
          <w:sz w:val="18"/>
          <w:szCs w:val="18"/>
        </w:rPr>
        <w:t xml:space="preserve">       </w:t>
      </w:r>
      <w:r w:rsidR="007C35B9">
        <w:rPr>
          <w:rFonts w:ascii="Arial" w:hAnsi="Arial" w:cs="Arial"/>
          <w:sz w:val="18"/>
          <w:szCs w:val="18"/>
        </w:rPr>
        <w:t xml:space="preserve">   </w:t>
      </w:r>
      <w:r w:rsidR="0044573F">
        <w:rPr>
          <w:rFonts w:ascii="Arial" w:hAnsi="Arial" w:cs="Arial"/>
          <w:sz w:val="18"/>
          <w:szCs w:val="18"/>
        </w:rPr>
        <w:t xml:space="preserve"> </w:t>
      </w:r>
      <w:r w:rsidR="007D0654">
        <w:rPr>
          <w:rFonts w:ascii="Arial" w:hAnsi="Arial" w:cs="Arial"/>
          <w:sz w:val="18"/>
          <w:szCs w:val="18"/>
        </w:rPr>
        <w:t xml:space="preserve"> </w:t>
      </w:r>
      <w:r w:rsidR="007C1923" w:rsidRPr="007C1923">
        <w:rPr>
          <w:rFonts w:ascii="Arial" w:hAnsi="Arial" w:cs="Arial"/>
          <w:sz w:val="12"/>
          <w:szCs w:val="12"/>
        </w:rPr>
        <w:t>JO</w:t>
      </w:r>
    </w:p>
    <w:p w14:paraId="4EF2AB4A" w14:textId="6B37C61D" w:rsidR="00E7072D" w:rsidRDefault="001E398A" w:rsidP="001E398A">
      <w:pPr>
        <w:rPr>
          <w:rFonts w:ascii="Arial" w:hAnsi="Arial" w:cs="Arial"/>
          <w:sz w:val="18"/>
          <w:szCs w:val="18"/>
        </w:rPr>
      </w:pPr>
      <w:r w:rsidRPr="007C1923">
        <w:rPr>
          <w:rFonts w:ascii="Arial" w:hAnsi="Arial" w:cs="Arial"/>
          <w:sz w:val="18"/>
          <w:szCs w:val="18"/>
        </w:rPr>
        <w:tab/>
        <w:t xml:space="preserve">          </w:t>
      </w:r>
    </w:p>
    <w:p w14:paraId="52461F78" w14:textId="3D5355B3" w:rsidR="001E398A" w:rsidRPr="007C1923" w:rsidRDefault="001E398A" w:rsidP="001E398A">
      <w:pPr>
        <w:rPr>
          <w:rFonts w:ascii="Arial" w:hAnsi="Arial" w:cs="Arial"/>
          <w:sz w:val="12"/>
          <w:szCs w:val="12"/>
        </w:rPr>
      </w:pPr>
      <w:r w:rsidRPr="007C1923">
        <w:rPr>
          <w:rFonts w:ascii="Arial" w:hAnsi="Arial" w:cs="Arial"/>
          <w:sz w:val="18"/>
          <w:szCs w:val="18"/>
        </w:rPr>
        <w:t xml:space="preserve">                                     </w:t>
      </w:r>
    </w:p>
    <w:p w14:paraId="77977B21" w14:textId="2068454C" w:rsidR="002B5292" w:rsidRPr="007C1923" w:rsidRDefault="002B5292" w:rsidP="002B5292">
      <w:pPr>
        <w:rPr>
          <w:rFonts w:ascii="Arial" w:hAnsi="Arial" w:cs="Arial"/>
          <w:sz w:val="12"/>
          <w:szCs w:val="12"/>
        </w:rPr>
      </w:pPr>
      <w:r w:rsidRPr="007C1923">
        <w:rPr>
          <w:rFonts w:ascii="Arial" w:hAnsi="Arial" w:cs="Arial"/>
          <w:sz w:val="18"/>
          <w:szCs w:val="18"/>
        </w:rPr>
        <w:t xml:space="preserve">     </w:t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</w:p>
    <w:p w14:paraId="11083F99" w14:textId="77777777" w:rsidR="001050F4" w:rsidRPr="009A5717" w:rsidRDefault="00343A91" w:rsidP="002B5292">
      <w:pPr>
        <w:rPr>
          <w:rFonts w:ascii="Arial" w:hAnsi="Arial" w:cs="Arial"/>
          <w:sz w:val="22"/>
          <w:szCs w:val="22"/>
        </w:rPr>
      </w:pPr>
      <w:r w:rsidRPr="009A5717">
        <w:rPr>
          <w:rFonts w:ascii="Arial" w:hAnsi="Arial" w:cs="Arial"/>
          <w:sz w:val="22"/>
          <w:szCs w:val="22"/>
        </w:rPr>
        <w:t>Señor</w:t>
      </w:r>
    </w:p>
    <w:p w14:paraId="095B89E4" w14:textId="22BE9F1F" w:rsidR="002B5292" w:rsidRPr="009A5717" w:rsidRDefault="001050F4" w:rsidP="002B5292">
      <w:pPr>
        <w:rPr>
          <w:rFonts w:ascii="Arial" w:hAnsi="Arial" w:cs="Arial"/>
          <w:b/>
          <w:bCs/>
          <w:sz w:val="22"/>
          <w:szCs w:val="22"/>
        </w:rPr>
      </w:pPr>
      <w:r w:rsidRPr="009A5717">
        <w:rPr>
          <w:rFonts w:ascii="Arial" w:hAnsi="Arial" w:cs="Arial"/>
          <w:b/>
          <w:bCs/>
          <w:sz w:val="22"/>
          <w:szCs w:val="22"/>
        </w:rPr>
        <w:t xml:space="preserve">Ángel Rubén Arriaga </w:t>
      </w:r>
      <w:proofErr w:type="spellStart"/>
      <w:r w:rsidRPr="009A5717">
        <w:rPr>
          <w:rFonts w:ascii="Arial" w:hAnsi="Arial" w:cs="Arial"/>
          <w:b/>
          <w:bCs/>
          <w:sz w:val="22"/>
          <w:szCs w:val="22"/>
        </w:rPr>
        <w:t>Albi</w:t>
      </w:r>
      <w:r w:rsidR="00C42CC0" w:rsidRPr="009A5717">
        <w:rPr>
          <w:rFonts w:ascii="Arial" w:hAnsi="Arial" w:cs="Arial"/>
          <w:b/>
          <w:bCs/>
          <w:sz w:val="22"/>
          <w:szCs w:val="22"/>
        </w:rPr>
        <w:t>z</w:t>
      </w:r>
      <w:r w:rsidRPr="009A5717">
        <w:rPr>
          <w:rFonts w:ascii="Arial" w:hAnsi="Arial" w:cs="Arial"/>
          <w:b/>
          <w:bCs/>
          <w:sz w:val="22"/>
          <w:szCs w:val="22"/>
        </w:rPr>
        <w:t>ure</w:t>
      </w:r>
      <w:r w:rsidR="00C42CC0" w:rsidRPr="009A5717">
        <w:rPr>
          <w:rFonts w:ascii="Arial" w:hAnsi="Arial" w:cs="Arial"/>
          <w:b/>
          <w:bCs/>
          <w:sz w:val="22"/>
          <w:szCs w:val="22"/>
        </w:rPr>
        <w:t>s</w:t>
      </w:r>
      <w:proofErr w:type="spellEnd"/>
      <w:r w:rsidR="002B5292" w:rsidRPr="009A5717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</w:t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</w:p>
    <w:p w14:paraId="0A44DFBB" w14:textId="1B22209A" w:rsidR="001050F4" w:rsidRPr="009A5717" w:rsidRDefault="007D0654" w:rsidP="002B5292">
      <w:pPr>
        <w:rPr>
          <w:rFonts w:ascii="Arial" w:hAnsi="Arial" w:cs="Arial"/>
          <w:b/>
          <w:sz w:val="22"/>
          <w:szCs w:val="22"/>
        </w:rPr>
      </w:pPr>
      <w:r w:rsidRPr="009A5717">
        <w:rPr>
          <w:rFonts w:ascii="Arial" w:hAnsi="Arial" w:cs="Arial"/>
          <w:b/>
          <w:sz w:val="22"/>
          <w:szCs w:val="22"/>
        </w:rPr>
        <w:t>E</w:t>
      </w:r>
      <w:r w:rsidR="001050F4" w:rsidRPr="009A5717">
        <w:rPr>
          <w:rFonts w:ascii="Arial" w:hAnsi="Arial" w:cs="Arial"/>
          <w:b/>
          <w:sz w:val="22"/>
          <w:szCs w:val="22"/>
        </w:rPr>
        <w:t>ncargado de Comunicación Social e Información Pública</w:t>
      </w:r>
    </w:p>
    <w:p w14:paraId="6B37FAF1" w14:textId="30676971" w:rsidR="002B5292" w:rsidRPr="009A5717" w:rsidRDefault="002B5292" w:rsidP="002B5292">
      <w:pPr>
        <w:rPr>
          <w:rFonts w:ascii="Arial" w:hAnsi="Arial" w:cs="Arial"/>
          <w:bCs/>
          <w:sz w:val="22"/>
          <w:szCs w:val="22"/>
        </w:rPr>
      </w:pPr>
      <w:r w:rsidRPr="009A5717">
        <w:rPr>
          <w:rFonts w:ascii="Arial" w:hAnsi="Arial" w:cs="Arial"/>
          <w:bCs/>
          <w:sz w:val="22"/>
          <w:szCs w:val="22"/>
        </w:rPr>
        <w:t xml:space="preserve">Ministerio de Agricultura, Ganadería y Alimentación </w:t>
      </w:r>
    </w:p>
    <w:p w14:paraId="27F4562E" w14:textId="77777777" w:rsidR="007D0654" w:rsidRPr="009A5717" w:rsidRDefault="007D0654" w:rsidP="002B5292">
      <w:pPr>
        <w:rPr>
          <w:rFonts w:ascii="Arial" w:hAnsi="Arial" w:cs="Arial"/>
          <w:bCs/>
          <w:sz w:val="22"/>
          <w:szCs w:val="22"/>
        </w:rPr>
      </w:pPr>
    </w:p>
    <w:p w14:paraId="5DA2E377" w14:textId="07497403" w:rsidR="002B5292" w:rsidRPr="009A5717" w:rsidRDefault="002B5292" w:rsidP="002B5292">
      <w:pPr>
        <w:rPr>
          <w:rFonts w:ascii="Arial" w:hAnsi="Arial" w:cs="Arial"/>
          <w:bCs/>
          <w:sz w:val="22"/>
          <w:szCs w:val="22"/>
        </w:rPr>
      </w:pPr>
      <w:r w:rsidRPr="009A5717">
        <w:rPr>
          <w:rFonts w:ascii="Arial" w:hAnsi="Arial" w:cs="Arial"/>
          <w:bCs/>
          <w:sz w:val="22"/>
          <w:szCs w:val="22"/>
        </w:rPr>
        <w:t>Presente</w:t>
      </w:r>
      <w:r w:rsidR="000D3B5A" w:rsidRPr="009A5717">
        <w:rPr>
          <w:rFonts w:ascii="Arial" w:hAnsi="Arial" w:cs="Arial"/>
          <w:bCs/>
          <w:sz w:val="22"/>
          <w:szCs w:val="22"/>
        </w:rPr>
        <w:t xml:space="preserve">  </w:t>
      </w:r>
    </w:p>
    <w:p w14:paraId="03369CCC" w14:textId="77777777" w:rsidR="008A5170" w:rsidRPr="009A5717" w:rsidRDefault="008A5170" w:rsidP="002B5292">
      <w:pPr>
        <w:rPr>
          <w:rFonts w:ascii="Arial" w:hAnsi="Arial" w:cs="Arial"/>
          <w:bCs/>
          <w:sz w:val="22"/>
          <w:szCs w:val="22"/>
        </w:rPr>
      </w:pPr>
    </w:p>
    <w:p w14:paraId="26AA5236" w14:textId="5665BE4E" w:rsidR="002B5292" w:rsidRPr="009A5717" w:rsidRDefault="00343A91" w:rsidP="002B5292">
      <w:pPr>
        <w:rPr>
          <w:rFonts w:ascii="Arial" w:hAnsi="Arial" w:cs="Arial"/>
          <w:b/>
          <w:sz w:val="22"/>
          <w:szCs w:val="22"/>
        </w:rPr>
      </w:pPr>
      <w:r w:rsidRPr="009A5717">
        <w:rPr>
          <w:rFonts w:ascii="Arial" w:hAnsi="Arial" w:cs="Arial"/>
          <w:b/>
          <w:sz w:val="22"/>
          <w:szCs w:val="22"/>
        </w:rPr>
        <w:t>Estimad</w:t>
      </w:r>
      <w:r w:rsidR="008A5170" w:rsidRPr="009A5717">
        <w:rPr>
          <w:rFonts w:ascii="Arial" w:hAnsi="Arial" w:cs="Arial"/>
          <w:b/>
          <w:sz w:val="22"/>
          <w:szCs w:val="22"/>
        </w:rPr>
        <w:t xml:space="preserve">o señor Arriaga </w:t>
      </w:r>
      <w:proofErr w:type="spellStart"/>
      <w:r w:rsidR="008A5170" w:rsidRPr="009A5717">
        <w:rPr>
          <w:rFonts w:ascii="Arial" w:hAnsi="Arial" w:cs="Arial"/>
          <w:b/>
          <w:sz w:val="22"/>
          <w:szCs w:val="22"/>
        </w:rPr>
        <w:t>Albizure</w:t>
      </w:r>
      <w:r w:rsidR="00C42CC0" w:rsidRPr="009A5717">
        <w:rPr>
          <w:rFonts w:ascii="Arial" w:hAnsi="Arial" w:cs="Arial"/>
          <w:b/>
          <w:sz w:val="22"/>
          <w:szCs w:val="22"/>
        </w:rPr>
        <w:t>s</w:t>
      </w:r>
      <w:proofErr w:type="spellEnd"/>
      <w:r w:rsidR="002B5292" w:rsidRPr="009A5717">
        <w:rPr>
          <w:rFonts w:ascii="Arial" w:hAnsi="Arial" w:cs="Arial"/>
          <w:b/>
          <w:sz w:val="22"/>
          <w:szCs w:val="22"/>
        </w:rPr>
        <w:t>:</w:t>
      </w:r>
    </w:p>
    <w:p w14:paraId="6F20BB01" w14:textId="77777777" w:rsidR="002B5292" w:rsidRPr="009A5717" w:rsidRDefault="002B5292" w:rsidP="002B5292">
      <w:pPr>
        <w:rPr>
          <w:rFonts w:ascii="Arial" w:hAnsi="Arial" w:cs="Arial"/>
          <w:sz w:val="22"/>
          <w:szCs w:val="22"/>
        </w:rPr>
      </w:pPr>
    </w:p>
    <w:p w14:paraId="55B309F3" w14:textId="3D5CEB20" w:rsidR="002B5292" w:rsidRPr="009A5717" w:rsidRDefault="002B5292" w:rsidP="002B5292">
      <w:pPr>
        <w:jc w:val="both"/>
        <w:rPr>
          <w:rFonts w:cs="Times New Roman"/>
          <w:sz w:val="22"/>
          <w:szCs w:val="22"/>
        </w:rPr>
      </w:pPr>
      <w:r w:rsidRPr="009A5717">
        <w:rPr>
          <w:rFonts w:ascii="Arial" w:hAnsi="Arial" w:cs="Arial"/>
          <w:sz w:val="22"/>
          <w:szCs w:val="22"/>
        </w:rPr>
        <w:t xml:space="preserve">Con un atento saludo </w:t>
      </w:r>
      <w:r w:rsidR="00665CF5" w:rsidRPr="009A5717">
        <w:rPr>
          <w:rFonts w:ascii="Arial" w:hAnsi="Arial" w:cs="Arial"/>
          <w:sz w:val="22"/>
          <w:szCs w:val="22"/>
        </w:rPr>
        <w:t>nos dirigimos</w:t>
      </w:r>
      <w:r w:rsidRPr="009A5717">
        <w:rPr>
          <w:rFonts w:ascii="Arial" w:hAnsi="Arial" w:cs="Arial"/>
          <w:sz w:val="22"/>
          <w:szCs w:val="22"/>
        </w:rPr>
        <w:t xml:space="preserve"> a usted, a fin de dar cumplimiento al contenido del </w:t>
      </w:r>
      <w:r w:rsidRPr="009A5717">
        <w:rPr>
          <w:rFonts w:ascii="Arial" w:hAnsi="Arial" w:cs="Arial"/>
          <w:b/>
          <w:sz w:val="22"/>
          <w:szCs w:val="22"/>
        </w:rPr>
        <w:t xml:space="preserve">Artículo 20 del Decreto  </w:t>
      </w:r>
      <w:r w:rsidR="00A53970" w:rsidRPr="009A5717">
        <w:rPr>
          <w:rFonts w:ascii="Arial" w:hAnsi="Arial" w:cs="Arial"/>
          <w:b/>
          <w:sz w:val="22"/>
          <w:szCs w:val="22"/>
        </w:rPr>
        <w:t xml:space="preserve">No. </w:t>
      </w:r>
      <w:r w:rsidRPr="009A5717">
        <w:rPr>
          <w:rFonts w:ascii="Arial" w:hAnsi="Arial" w:cs="Arial"/>
          <w:b/>
          <w:sz w:val="22"/>
          <w:szCs w:val="22"/>
        </w:rPr>
        <w:t>54-2022</w:t>
      </w:r>
      <w:r w:rsidRPr="009A5717">
        <w:rPr>
          <w:rFonts w:ascii="Arial" w:hAnsi="Arial" w:cs="Arial"/>
          <w:sz w:val="22"/>
          <w:szCs w:val="22"/>
        </w:rPr>
        <w:t xml:space="preserve"> del Congreso de la República de Guatemala, “Ley del Presupuesto General de Ingresos y Egresos del Estado para el Ejercicio Fiscal dos mil veintitrés”</w:t>
      </w:r>
      <w:r w:rsidR="00FF1353" w:rsidRPr="009A5717">
        <w:rPr>
          <w:rFonts w:ascii="Arial" w:hAnsi="Arial" w:cs="Arial"/>
          <w:sz w:val="22"/>
          <w:szCs w:val="22"/>
        </w:rPr>
        <w:t>, vigente para el ejercicio 2024</w:t>
      </w:r>
      <w:r w:rsidRPr="009A5717">
        <w:rPr>
          <w:rFonts w:ascii="Arial" w:hAnsi="Arial" w:cs="Arial"/>
          <w:sz w:val="22"/>
          <w:szCs w:val="22"/>
        </w:rPr>
        <w:t>;</w:t>
      </w:r>
      <w:r w:rsidR="004C64A2" w:rsidRPr="009A5717">
        <w:rPr>
          <w:rFonts w:ascii="Arial" w:hAnsi="Arial" w:cs="Arial"/>
          <w:sz w:val="22"/>
          <w:szCs w:val="22"/>
        </w:rPr>
        <w:t xml:space="preserve"> para lo cual se 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7401CB" w:rsidRPr="009A5717">
        <w:rPr>
          <w:rFonts w:ascii="Arial" w:hAnsi="Arial" w:cs="Arial"/>
          <w:sz w:val="22"/>
          <w:szCs w:val="22"/>
        </w:rPr>
        <w:t xml:space="preserve">adjunta </w:t>
      </w:r>
      <w:r w:rsidRPr="009A5717">
        <w:rPr>
          <w:rFonts w:ascii="Arial" w:hAnsi="Arial" w:cs="Arial"/>
          <w:sz w:val="22"/>
          <w:szCs w:val="22"/>
        </w:rPr>
        <w:t>en forma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r w:rsidR="008F4CFA" w:rsidRPr="009A5717">
        <w:rPr>
          <w:rFonts w:ascii="Arial" w:hAnsi="Arial" w:cs="Arial"/>
          <w:sz w:val="22"/>
          <w:szCs w:val="22"/>
        </w:rPr>
        <w:t>impresa y</w:t>
      </w:r>
      <w:r w:rsidR="008F4CFA"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5717">
        <w:rPr>
          <w:rFonts w:ascii="Arial" w:hAnsi="Arial" w:cs="Arial"/>
          <w:sz w:val="22"/>
          <w:szCs w:val="22"/>
        </w:rPr>
        <w:t>electrónica al correo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8" w:history="1">
        <w:r w:rsidRPr="009A5717">
          <w:rPr>
            <w:rStyle w:val="Hipervnculo"/>
            <w:rFonts w:ascii="Arial" w:hAnsi="Arial" w:cs="Arial"/>
            <w:sz w:val="22"/>
            <w:szCs w:val="22"/>
          </w:rPr>
          <w:t>magauip@gmail.com</w:t>
        </w:r>
      </w:hyperlink>
      <w:r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5717">
        <w:rPr>
          <w:rFonts w:ascii="Arial" w:hAnsi="Arial" w:cs="Arial"/>
          <w:sz w:val="22"/>
          <w:szCs w:val="22"/>
        </w:rPr>
        <w:t>el presente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informe de </w:t>
      </w:r>
      <w:r w:rsidRPr="009A5717">
        <w:rPr>
          <w:rFonts w:ascii="Arial" w:hAnsi="Arial" w:cs="Arial"/>
          <w:b/>
          <w:sz w:val="22"/>
          <w:szCs w:val="22"/>
        </w:rPr>
        <w:t xml:space="preserve">ejecución presupuestaria acumulada </w:t>
      </w:r>
      <w:r w:rsidR="009A5717" w:rsidRPr="009A5717">
        <w:rPr>
          <w:rFonts w:ascii="Arial" w:hAnsi="Arial" w:cs="Arial"/>
          <w:b/>
          <w:sz w:val="22"/>
          <w:szCs w:val="22"/>
        </w:rPr>
        <w:t xml:space="preserve">y  </w:t>
      </w:r>
      <w:r w:rsidR="00A5362B">
        <w:rPr>
          <w:rFonts w:ascii="Arial" w:hAnsi="Arial" w:cs="Arial"/>
          <w:b/>
          <w:sz w:val="22"/>
          <w:szCs w:val="22"/>
        </w:rPr>
        <w:t>reportes</w:t>
      </w:r>
      <w:r w:rsidR="009A5717" w:rsidRPr="009A5717">
        <w:rPr>
          <w:rFonts w:ascii="Arial" w:hAnsi="Arial" w:cs="Arial"/>
          <w:b/>
          <w:sz w:val="22"/>
          <w:szCs w:val="22"/>
        </w:rPr>
        <w:t xml:space="preserve"> del Sistema de Contabilidad Integrada (SICOIN) </w:t>
      </w:r>
      <w:r w:rsidRPr="009A5717">
        <w:rPr>
          <w:rFonts w:ascii="Arial" w:hAnsi="Arial" w:cs="Arial"/>
          <w:sz w:val="22"/>
          <w:szCs w:val="22"/>
        </w:rPr>
        <w:t>del Ministerio de Agricultura, Ganadería y Alimentación (</w:t>
      </w:r>
      <w:r w:rsidRPr="009A5717">
        <w:rPr>
          <w:rFonts w:ascii="Arial" w:hAnsi="Arial" w:cs="Arial"/>
          <w:b/>
          <w:sz w:val="22"/>
          <w:szCs w:val="22"/>
        </w:rPr>
        <w:t>MAGA)</w:t>
      </w:r>
      <w:r w:rsidR="002F4EF6" w:rsidRPr="009A5717">
        <w:rPr>
          <w:rFonts w:ascii="Arial" w:hAnsi="Arial" w:cs="Arial"/>
          <w:b/>
          <w:sz w:val="22"/>
          <w:szCs w:val="22"/>
        </w:rPr>
        <w:t xml:space="preserve">, </w:t>
      </w:r>
      <w:r w:rsidRPr="009A5717">
        <w:rPr>
          <w:rFonts w:ascii="Arial" w:hAnsi="Arial" w:cs="Arial"/>
          <w:b/>
          <w:sz w:val="22"/>
          <w:szCs w:val="22"/>
        </w:rPr>
        <w:t xml:space="preserve">al mes de </w:t>
      </w:r>
      <w:r w:rsidR="001E398A" w:rsidRPr="009A5717">
        <w:rPr>
          <w:rFonts w:ascii="Arial" w:hAnsi="Arial" w:cs="Arial"/>
          <w:b/>
          <w:sz w:val="22"/>
          <w:szCs w:val="22"/>
        </w:rPr>
        <w:t>ju</w:t>
      </w:r>
      <w:r w:rsidR="007D0654" w:rsidRPr="009A5717">
        <w:rPr>
          <w:rFonts w:ascii="Arial" w:hAnsi="Arial" w:cs="Arial"/>
          <w:b/>
          <w:sz w:val="22"/>
          <w:szCs w:val="22"/>
        </w:rPr>
        <w:t>l</w:t>
      </w:r>
      <w:r w:rsidR="001E398A" w:rsidRPr="009A5717">
        <w:rPr>
          <w:rFonts w:ascii="Arial" w:hAnsi="Arial" w:cs="Arial"/>
          <w:b/>
          <w:sz w:val="22"/>
          <w:szCs w:val="22"/>
        </w:rPr>
        <w:t>io</w:t>
      </w:r>
      <w:r w:rsidRPr="009A5717">
        <w:rPr>
          <w:rFonts w:ascii="Arial" w:hAnsi="Arial" w:cs="Arial"/>
          <w:b/>
          <w:sz w:val="22"/>
          <w:szCs w:val="22"/>
        </w:rPr>
        <w:t xml:space="preserve"> de 2024,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0538B0" w:rsidRPr="009A5717">
        <w:rPr>
          <w:rFonts w:ascii="Arial" w:hAnsi="Arial" w:cs="Arial"/>
          <w:sz w:val="22"/>
          <w:szCs w:val="22"/>
        </w:rPr>
        <w:t>a efecto</w:t>
      </w:r>
      <w:r w:rsidRPr="009A5717">
        <w:rPr>
          <w:rFonts w:ascii="Arial" w:hAnsi="Arial" w:cs="Arial"/>
          <w:sz w:val="22"/>
          <w:szCs w:val="22"/>
        </w:rPr>
        <w:t xml:space="preserve"> se publique en la </w:t>
      </w:r>
      <w:r w:rsidR="00AF6D47" w:rsidRPr="009A5717">
        <w:rPr>
          <w:rFonts w:ascii="Arial" w:hAnsi="Arial" w:cs="Arial"/>
          <w:sz w:val="22"/>
          <w:szCs w:val="22"/>
        </w:rPr>
        <w:t>página</w:t>
      </w:r>
      <w:r w:rsidRPr="009A5717">
        <w:rPr>
          <w:rFonts w:ascii="Arial" w:hAnsi="Arial" w:cs="Arial"/>
          <w:sz w:val="22"/>
          <w:szCs w:val="22"/>
        </w:rPr>
        <w:t xml:space="preserve">  Web correspondiente</w:t>
      </w:r>
      <w:r w:rsidRPr="009A5717">
        <w:rPr>
          <w:rFonts w:cs="Times New Roman"/>
          <w:sz w:val="22"/>
          <w:szCs w:val="22"/>
        </w:rPr>
        <w:t xml:space="preserve">. </w:t>
      </w:r>
    </w:p>
    <w:p w14:paraId="7DE96BAA" w14:textId="49DC0231" w:rsidR="002B5292" w:rsidRPr="00E15A34" w:rsidRDefault="002B5292" w:rsidP="002B5292">
      <w:pPr>
        <w:jc w:val="center"/>
        <w:rPr>
          <w:rFonts w:cs="Times New Roman"/>
          <w:b/>
          <w:bCs/>
          <w:sz w:val="20"/>
          <w:szCs w:val="20"/>
        </w:rPr>
      </w:pPr>
      <w:r w:rsidRPr="00E15A34">
        <w:rPr>
          <w:rFonts w:cs="Times New Roman"/>
          <w:b/>
          <w:bCs/>
          <w:sz w:val="20"/>
          <w:szCs w:val="20"/>
        </w:rPr>
        <w:t>Cuadro 1</w:t>
      </w:r>
    </w:p>
    <w:p w14:paraId="7ED46000" w14:textId="5728A614" w:rsidR="002B5292" w:rsidRPr="00E15A34" w:rsidRDefault="002B5292" w:rsidP="002B5292">
      <w:pPr>
        <w:jc w:val="center"/>
        <w:rPr>
          <w:rFonts w:cs="Times New Roman"/>
          <w:b/>
          <w:sz w:val="20"/>
          <w:szCs w:val="20"/>
        </w:rPr>
      </w:pPr>
      <w:r w:rsidRPr="00E15A34">
        <w:rPr>
          <w:rFonts w:cs="Times New Roman"/>
          <w:b/>
          <w:sz w:val="20"/>
          <w:szCs w:val="20"/>
        </w:rPr>
        <w:t>Ejecución Presupuestaria</w:t>
      </w:r>
      <w:r w:rsidR="00446673" w:rsidRPr="00E15A34">
        <w:rPr>
          <w:rFonts w:cs="Times New Roman"/>
          <w:b/>
          <w:sz w:val="20"/>
          <w:szCs w:val="20"/>
        </w:rPr>
        <w:t xml:space="preserve"> </w:t>
      </w:r>
      <w:r w:rsidR="002F4EF6" w:rsidRPr="00E15A34">
        <w:rPr>
          <w:rFonts w:cs="Times New Roman"/>
          <w:b/>
          <w:sz w:val="20"/>
          <w:szCs w:val="20"/>
        </w:rPr>
        <w:t xml:space="preserve">acumulada, Gobierno Central </w:t>
      </w:r>
    </w:p>
    <w:p w14:paraId="3473DAF5" w14:textId="4B8142C6" w:rsidR="002B5292" w:rsidRPr="00E15A34" w:rsidRDefault="00BB6229" w:rsidP="002B5292">
      <w:pPr>
        <w:jc w:val="center"/>
        <w:rPr>
          <w:rFonts w:cs="Times New Roman"/>
          <w:bCs/>
          <w:color w:val="0070C0"/>
          <w:sz w:val="20"/>
          <w:szCs w:val="20"/>
        </w:rPr>
      </w:pPr>
      <w:r w:rsidRPr="00E15A34">
        <w:rPr>
          <w:rFonts w:cs="Times New Roman"/>
          <w:bCs/>
          <w:color w:val="0070C0"/>
          <w:sz w:val="20"/>
          <w:szCs w:val="20"/>
        </w:rPr>
        <w:t>Enero-</w:t>
      </w:r>
      <w:r w:rsidR="001E398A" w:rsidRPr="00E15A34">
        <w:rPr>
          <w:rFonts w:cs="Times New Roman"/>
          <w:bCs/>
          <w:color w:val="0070C0"/>
          <w:sz w:val="20"/>
          <w:szCs w:val="20"/>
        </w:rPr>
        <w:t>ju</w:t>
      </w:r>
      <w:r w:rsidR="007D0654" w:rsidRPr="00E15A34">
        <w:rPr>
          <w:rFonts w:cs="Times New Roman"/>
          <w:bCs/>
          <w:color w:val="0070C0"/>
          <w:sz w:val="20"/>
          <w:szCs w:val="20"/>
        </w:rPr>
        <w:t>l</w:t>
      </w:r>
      <w:r w:rsidR="001E398A" w:rsidRPr="00E15A34">
        <w:rPr>
          <w:rFonts w:cs="Times New Roman"/>
          <w:bCs/>
          <w:color w:val="0070C0"/>
          <w:sz w:val="20"/>
          <w:szCs w:val="20"/>
        </w:rPr>
        <w:t>io</w:t>
      </w:r>
      <w:r w:rsidR="00526260" w:rsidRPr="00E15A34">
        <w:rPr>
          <w:rFonts w:cs="Times New Roman"/>
          <w:bCs/>
          <w:color w:val="0070C0"/>
          <w:sz w:val="20"/>
          <w:szCs w:val="20"/>
        </w:rPr>
        <w:t xml:space="preserve"> </w:t>
      </w:r>
      <w:r w:rsidR="005B6D21" w:rsidRPr="00E15A34">
        <w:rPr>
          <w:rFonts w:cs="Times New Roman"/>
          <w:bCs/>
          <w:color w:val="0070C0"/>
          <w:sz w:val="20"/>
          <w:szCs w:val="20"/>
        </w:rPr>
        <w:t>de 2024</w:t>
      </w:r>
    </w:p>
    <w:p w14:paraId="7F1B3CFF" w14:textId="77777777" w:rsidR="00B15C80" w:rsidRPr="00E15A34" w:rsidRDefault="008A5170" w:rsidP="008A5170">
      <w:pPr>
        <w:jc w:val="center"/>
        <w:rPr>
          <w:rFonts w:cs="Times New Roman"/>
          <w:bCs/>
          <w:sz w:val="20"/>
          <w:szCs w:val="20"/>
        </w:rPr>
      </w:pPr>
      <w:r w:rsidRPr="00E15A34">
        <w:rPr>
          <w:rFonts w:cs="Times New Roman"/>
          <w:bCs/>
          <w:sz w:val="20"/>
          <w:szCs w:val="20"/>
        </w:rPr>
        <w:t>(Cantidades de en quetzales)</w:t>
      </w:r>
    </w:p>
    <w:tbl>
      <w:tblPr>
        <w:tblStyle w:val="Tablaconcuadrcula6concolores-nfasis51"/>
        <w:tblW w:w="9357" w:type="dxa"/>
        <w:tblInd w:w="-5" w:type="dxa"/>
        <w:tblLook w:val="04A0" w:firstRow="1" w:lastRow="0" w:firstColumn="1" w:lastColumn="0" w:noHBand="0" w:noVBand="1"/>
      </w:tblPr>
      <w:tblGrid>
        <w:gridCol w:w="2405"/>
        <w:gridCol w:w="1701"/>
        <w:gridCol w:w="1351"/>
        <w:gridCol w:w="1384"/>
        <w:gridCol w:w="1524"/>
        <w:gridCol w:w="992"/>
      </w:tblGrid>
      <w:tr w:rsidR="00B15C80" w:rsidRPr="009A5717" w14:paraId="425CDB2C" w14:textId="77777777" w:rsidTr="009A57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  <w:vAlign w:val="bottom"/>
            <w:hideMark/>
          </w:tcPr>
          <w:p w14:paraId="53000EFA" w14:textId="77777777" w:rsidR="00B15C80" w:rsidRPr="009A5717" w:rsidRDefault="00B15C80" w:rsidP="00B15C80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INSTITUCIÓN</w:t>
            </w:r>
          </w:p>
        </w:tc>
        <w:tc>
          <w:tcPr>
            <w:tcW w:w="1701" w:type="dxa"/>
            <w:vAlign w:val="bottom"/>
            <w:hideMark/>
          </w:tcPr>
          <w:p w14:paraId="444B6EE7" w14:textId="77777777" w:rsidR="00B15C80" w:rsidRPr="009A5717" w:rsidRDefault="00B15C80" w:rsidP="00B15C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ASIGNADO </w:t>
            </w:r>
          </w:p>
        </w:tc>
        <w:tc>
          <w:tcPr>
            <w:tcW w:w="1351" w:type="dxa"/>
            <w:noWrap/>
            <w:vAlign w:val="bottom"/>
            <w:hideMark/>
          </w:tcPr>
          <w:p w14:paraId="1CEA64D8" w14:textId="77777777" w:rsidR="00B15C80" w:rsidRPr="009A5717" w:rsidRDefault="00B15C80" w:rsidP="00B15C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384" w:type="dxa"/>
            <w:vAlign w:val="bottom"/>
            <w:hideMark/>
          </w:tcPr>
          <w:p w14:paraId="672B6C89" w14:textId="77777777" w:rsidR="00B15C80" w:rsidRPr="009A5717" w:rsidRDefault="00B15C80" w:rsidP="00B15C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524" w:type="dxa"/>
            <w:vAlign w:val="bottom"/>
            <w:hideMark/>
          </w:tcPr>
          <w:p w14:paraId="07EFBB35" w14:textId="77777777" w:rsidR="00B15C80" w:rsidRPr="009A5717" w:rsidRDefault="00B15C80" w:rsidP="00B15C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992" w:type="dxa"/>
            <w:noWrap/>
            <w:vAlign w:val="bottom"/>
            <w:hideMark/>
          </w:tcPr>
          <w:p w14:paraId="12EDA843" w14:textId="77777777" w:rsidR="00B15C80" w:rsidRPr="009A5717" w:rsidRDefault="00B15C80" w:rsidP="00B15C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 EJEC</w:t>
            </w:r>
          </w:p>
        </w:tc>
      </w:tr>
      <w:tr w:rsidR="00B15C80" w:rsidRPr="009A5717" w14:paraId="6BCD185F" w14:textId="77777777" w:rsidTr="009A5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  <w:vAlign w:val="bottom"/>
            <w:hideMark/>
          </w:tcPr>
          <w:p w14:paraId="7F50EFBC" w14:textId="77777777" w:rsidR="00B15C80" w:rsidRPr="009A5717" w:rsidRDefault="00B15C80" w:rsidP="00B15C80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TOTAL </w:t>
            </w:r>
          </w:p>
        </w:tc>
        <w:tc>
          <w:tcPr>
            <w:tcW w:w="1701" w:type="dxa"/>
            <w:noWrap/>
            <w:vAlign w:val="bottom"/>
            <w:hideMark/>
          </w:tcPr>
          <w:p w14:paraId="5F0A0DCF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116,130,637,000.00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1FC0AA9F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116,866,835,811.00</w:t>
            </w:r>
          </w:p>
        </w:tc>
        <w:tc>
          <w:tcPr>
            <w:tcW w:w="1384" w:type="dxa"/>
            <w:noWrap/>
            <w:vAlign w:val="bottom"/>
            <w:hideMark/>
          </w:tcPr>
          <w:p w14:paraId="3D5E693B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63,419,557,443.47</w:t>
            </w:r>
          </w:p>
        </w:tc>
        <w:tc>
          <w:tcPr>
            <w:tcW w:w="1524" w:type="dxa"/>
            <w:noWrap/>
            <w:vAlign w:val="bottom"/>
            <w:hideMark/>
          </w:tcPr>
          <w:p w14:paraId="69F7E39C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53,447,278,367.53</w:t>
            </w:r>
          </w:p>
        </w:tc>
        <w:tc>
          <w:tcPr>
            <w:tcW w:w="992" w:type="dxa"/>
            <w:noWrap/>
            <w:vAlign w:val="bottom"/>
            <w:hideMark/>
          </w:tcPr>
          <w:p w14:paraId="65E3B614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54.27</w:t>
            </w:r>
          </w:p>
        </w:tc>
      </w:tr>
      <w:tr w:rsidR="00B15C80" w:rsidRPr="009A5717" w14:paraId="191C9771" w14:textId="77777777" w:rsidTr="009A5717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362CDF10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EDUCACIÓN</w:t>
            </w:r>
          </w:p>
        </w:tc>
        <w:tc>
          <w:tcPr>
            <w:tcW w:w="1701" w:type="dxa"/>
            <w:noWrap/>
            <w:vAlign w:val="bottom"/>
            <w:hideMark/>
          </w:tcPr>
          <w:p w14:paraId="727627AD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22,254,422,300.00</w:t>
            </w:r>
          </w:p>
        </w:tc>
        <w:tc>
          <w:tcPr>
            <w:tcW w:w="1351" w:type="dxa"/>
            <w:noWrap/>
            <w:vAlign w:val="bottom"/>
            <w:hideMark/>
          </w:tcPr>
          <w:p w14:paraId="39DD00E6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22,254,422,300.00</w:t>
            </w:r>
          </w:p>
        </w:tc>
        <w:tc>
          <w:tcPr>
            <w:tcW w:w="1384" w:type="dxa"/>
            <w:noWrap/>
            <w:vAlign w:val="bottom"/>
            <w:hideMark/>
          </w:tcPr>
          <w:p w14:paraId="6E784481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13,616,485,002.46</w:t>
            </w:r>
          </w:p>
        </w:tc>
        <w:tc>
          <w:tcPr>
            <w:tcW w:w="1524" w:type="dxa"/>
            <w:noWrap/>
            <w:vAlign w:val="bottom"/>
            <w:hideMark/>
          </w:tcPr>
          <w:p w14:paraId="16E8F79C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8,637,937,297.54</w:t>
            </w:r>
          </w:p>
        </w:tc>
        <w:tc>
          <w:tcPr>
            <w:tcW w:w="992" w:type="dxa"/>
            <w:noWrap/>
            <w:vAlign w:val="bottom"/>
            <w:hideMark/>
          </w:tcPr>
          <w:p w14:paraId="026FE122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61.19</w:t>
            </w:r>
          </w:p>
        </w:tc>
      </w:tr>
      <w:tr w:rsidR="00B15C80" w:rsidRPr="009A5717" w14:paraId="1BB49E73" w14:textId="77777777" w:rsidTr="009A5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78EA8578" w14:textId="314000BA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LA DEUDA PUBLICA</w:t>
            </w:r>
            <w:r w:rsidR="009A5717" w:rsidRPr="00D707E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*</w:t>
            </w:r>
          </w:p>
        </w:tc>
        <w:tc>
          <w:tcPr>
            <w:tcW w:w="1701" w:type="dxa"/>
            <w:noWrap/>
            <w:vAlign w:val="bottom"/>
            <w:hideMark/>
          </w:tcPr>
          <w:p w14:paraId="580F3F02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16,141,734,740.00</w:t>
            </w:r>
          </w:p>
        </w:tc>
        <w:tc>
          <w:tcPr>
            <w:tcW w:w="1351" w:type="dxa"/>
            <w:noWrap/>
            <w:vAlign w:val="bottom"/>
            <w:hideMark/>
          </w:tcPr>
          <w:p w14:paraId="5BF117A7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16,141,734,740.00</w:t>
            </w:r>
          </w:p>
        </w:tc>
        <w:tc>
          <w:tcPr>
            <w:tcW w:w="1384" w:type="dxa"/>
            <w:noWrap/>
            <w:vAlign w:val="bottom"/>
            <w:hideMark/>
          </w:tcPr>
          <w:p w14:paraId="4B253909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9,732,324,855.62</w:t>
            </w:r>
          </w:p>
        </w:tc>
        <w:tc>
          <w:tcPr>
            <w:tcW w:w="1524" w:type="dxa"/>
            <w:noWrap/>
            <w:vAlign w:val="bottom"/>
            <w:hideMark/>
          </w:tcPr>
          <w:p w14:paraId="6E09E02A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6,409,409,884.38</w:t>
            </w:r>
          </w:p>
        </w:tc>
        <w:tc>
          <w:tcPr>
            <w:tcW w:w="992" w:type="dxa"/>
            <w:noWrap/>
            <w:vAlign w:val="bottom"/>
            <w:hideMark/>
          </w:tcPr>
          <w:p w14:paraId="0BE9998E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60.29</w:t>
            </w:r>
          </w:p>
        </w:tc>
      </w:tr>
      <w:tr w:rsidR="00B15C80" w:rsidRPr="009A5717" w14:paraId="42977753" w14:textId="77777777" w:rsidTr="009A5717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7B2F6EA7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PROCURADURÍA GENERAL DE LA NACIÓN</w:t>
            </w:r>
          </w:p>
        </w:tc>
        <w:tc>
          <w:tcPr>
            <w:tcW w:w="1701" w:type="dxa"/>
            <w:noWrap/>
            <w:vAlign w:val="bottom"/>
            <w:hideMark/>
          </w:tcPr>
          <w:p w14:paraId="75AE1B04" w14:textId="490363D9" w:rsidR="00D707E9" w:rsidRDefault="00D707E9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</w:p>
          <w:p w14:paraId="65B4E471" w14:textId="1294E8A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152,322,000.00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67ACB2EB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152,322,000.00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6758C27A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90,751,751.88</w:t>
            </w:r>
          </w:p>
        </w:tc>
        <w:tc>
          <w:tcPr>
            <w:tcW w:w="1524" w:type="dxa"/>
            <w:noWrap/>
            <w:vAlign w:val="bottom"/>
            <w:hideMark/>
          </w:tcPr>
          <w:p w14:paraId="5329ABBE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61,570,248.12</w:t>
            </w:r>
          </w:p>
        </w:tc>
        <w:tc>
          <w:tcPr>
            <w:tcW w:w="992" w:type="dxa"/>
            <w:noWrap/>
            <w:vAlign w:val="bottom"/>
            <w:hideMark/>
          </w:tcPr>
          <w:p w14:paraId="00AE87AC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59.58</w:t>
            </w:r>
          </w:p>
        </w:tc>
      </w:tr>
      <w:tr w:rsidR="00B15C80" w:rsidRPr="009A5717" w14:paraId="5B5F0C44" w14:textId="77777777" w:rsidTr="009A5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47C97A94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SALUD PÚBLICA Y ASISTENCIA SOCIAL</w:t>
            </w:r>
          </w:p>
        </w:tc>
        <w:tc>
          <w:tcPr>
            <w:tcW w:w="1701" w:type="dxa"/>
            <w:noWrap/>
            <w:vAlign w:val="bottom"/>
            <w:hideMark/>
          </w:tcPr>
          <w:p w14:paraId="17705363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12,053,413,000.00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4B3BCBB7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12,053,413,000.00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500301A6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7,140,727,783.28</w:t>
            </w:r>
          </w:p>
        </w:tc>
        <w:tc>
          <w:tcPr>
            <w:tcW w:w="1524" w:type="dxa"/>
            <w:noWrap/>
            <w:vAlign w:val="bottom"/>
            <w:hideMark/>
          </w:tcPr>
          <w:p w14:paraId="1E6312CD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4,912,685,216.72</w:t>
            </w:r>
          </w:p>
        </w:tc>
        <w:tc>
          <w:tcPr>
            <w:tcW w:w="992" w:type="dxa"/>
            <w:noWrap/>
            <w:vAlign w:val="bottom"/>
            <w:hideMark/>
          </w:tcPr>
          <w:p w14:paraId="59D4FF9D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59.24</w:t>
            </w:r>
          </w:p>
        </w:tc>
      </w:tr>
      <w:tr w:rsidR="00B15C80" w:rsidRPr="009A5717" w14:paraId="400FB00F" w14:textId="77777777" w:rsidTr="009A5717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68666B8F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TRABAJO Y PREVISIÓN SOCIAL</w:t>
            </w:r>
          </w:p>
        </w:tc>
        <w:tc>
          <w:tcPr>
            <w:tcW w:w="1701" w:type="dxa"/>
            <w:noWrap/>
            <w:vAlign w:val="bottom"/>
            <w:hideMark/>
          </w:tcPr>
          <w:p w14:paraId="3C394B81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1,413,475,000.00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7D1265AE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1,413,475,000.00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45D3D1E6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832,328,068.16</w:t>
            </w:r>
          </w:p>
        </w:tc>
        <w:tc>
          <w:tcPr>
            <w:tcW w:w="1524" w:type="dxa"/>
            <w:noWrap/>
            <w:vAlign w:val="bottom"/>
            <w:hideMark/>
          </w:tcPr>
          <w:p w14:paraId="6A2850F9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581,146,931.84</w:t>
            </w:r>
          </w:p>
        </w:tc>
        <w:tc>
          <w:tcPr>
            <w:tcW w:w="992" w:type="dxa"/>
            <w:noWrap/>
            <w:vAlign w:val="bottom"/>
            <w:hideMark/>
          </w:tcPr>
          <w:p w14:paraId="27B75A4B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58.89</w:t>
            </w:r>
          </w:p>
        </w:tc>
      </w:tr>
      <w:tr w:rsidR="00B15C80" w:rsidRPr="009A5717" w14:paraId="1CD5D9E5" w14:textId="77777777" w:rsidTr="009A5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34E20DDC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RELACIONES EXTERIORES</w:t>
            </w:r>
          </w:p>
        </w:tc>
        <w:tc>
          <w:tcPr>
            <w:tcW w:w="1701" w:type="dxa"/>
            <w:noWrap/>
            <w:vAlign w:val="bottom"/>
            <w:hideMark/>
          </w:tcPr>
          <w:p w14:paraId="5F3A85AA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739,785,000.00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6326B54E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739,785,000.00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5F06566A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428,498,942.75</w:t>
            </w:r>
          </w:p>
        </w:tc>
        <w:tc>
          <w:tcPr>
            <w:tcW w:w="1524" w:type="dxa"/>
            <w:noWrap/>
            <w:vAlign w:val="bottom"/>
            <w:hideMark/>
          </w:tcPr>
          <w:p w14:paraId="112DFBA0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311,286,057.25</w:t>
            </w:r>
          </w:p>
        </w:tc>
        <w:tc>
          <w:tcPr>
            <w:tcW w:w="992" w:type="dxa"/>
            <w:noWrap/>
            <w:vAlign w:val="bottom"/>
            <w:hideMark/>
          </w:tcPr>
          <w:p w14:paraId="2C1AD7CF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57.92</w:t>
            </w:r>
          </w:p>
        </w:tc>
      </w:tr>
      <w:tr w:rsidR="00B15C80" w:rsidRPr="009A5717" w14:paraId="1561FE38" w14:textId="77777777" w:rsidTr="009A5717">
        <w:trPr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5314FAC9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PRESIDENCIA DE LA REPÚBLICA</w:t>
            </w:r>
          </w:p>
        </w:tc>
        <w:tc>
          <w:tcPr>
            <w:tcW w:w="1701" w:type="dxa"/>
            <w:noWrap/>
            <w:vAlign w:val="bottom"/>
            <w:hideMark/>
          </w:tcPr>
          <w:p w14:paraId="66E5CDA1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205,000,000.00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190E86D0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199,975,315.00</w:t>
            </w:r>
          </w:p>
        </w:tc>
        <w:tc>
          <w:tcPr>
            <w:tcW w:w="1384" w:type="dxa"/>
            <w:noWrap/>
            <w:vAlign w:val="bottom"/>
            <w:hideMark/>
          </w:tcPr>
          <w:p w14:paraId="5D568D90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112,962,380.81</w:t>
            </w:r>
          </w:p>
        </w:tc>
        <w:tc>
          <w:tcPr>
            <w:tcW w:w="1524" w:type="dxa"/>
            <w:noWrap/>
            <w:vAlign w:val="bottom"/>
            <w:hideMark/>
          </w:tcPr>
          <w:p w14:paraId="5C81A966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87,012,934.19</w:t>
            </w:r>
          </w:p>
        </w:tc>
        <w:tc>
          <w:tcPr>
            <w:tcW w:w="992" w:type="dxa"/>
            <w:noWrap/>
            <w:vAlign w:val="bottom"/>
            <w:hideMark/>
          </w:tcPr>
          <w:p w14:paraId="754C90F5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56.49</w:t>
            </w:r>
          </w:p>
        </w:tc>
      </w:tr>
      <w:tr w:rsidR="00B15C80" w:rsidRPr="009A5717" w14:paraId="4BB17FE0" w14:textId="77777777" w:rsidTr="009A5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6B625D84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LA DEFENSA NACIONAL</w:t>
            </w:r>
          </w:p>
        </w:tc>
        <w:tc>
          <w:tcPr>
            <w:tcW w:w="1701" w:type="dxa"/>
            <w:noWrap/>
            <w:vAlign w:val="bottom"/>
            <w:hideMark/>
          </w:tcPr>
          <w:p w14:paraId="37AA937B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3,222,251,260.00</w:t>
            </w:r>
          </w:p>
        </w:tc>
        <w:tc>
          <w:tcPr>
            <w:tcW w:w="1351" w:type="dxa"/>
            <w:noWrap/>
            <w:vAlign w:val="bottom"/>
            <w:hideMark/>
          </w:tcPr>
          <w:p w14:paraId="25E89959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3,222,251,260.00</w:t>
            </w:r>
          </w:p>
        </w:tc>
        <w:tc>
          <w:tcPr>
            <w:tcW w:w="1384" w:type="dxa"/>
            <w:noWrap/>
            <w:vAlign w:val="bottom"/>
            <w:hideMark/>
          </w:tcPr>
          <w:p w14:paraId="674F9FA1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1,769,001,274.48</w:t>
            </w:r>
          </w:p>
        </w:tc>
        <w:tc>
          <w:tcPr>
            <w:tcW w:w="1524" w:type="dxa"/>
            <w:noWrap/>
            <w:vAlign w:val="bottom"/>
            <w:hideMark/>
          </w:tcPr>
          <w:p w14:paraId="74ABDB72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1,453,249,985.52</w:t>
            </w:r>
          </w:p>
        </w:tc>
        <w:tc>
          <w:tcPr>
            <w:tcW w:w="992" w:type="dxa"/>
            <w:noWrap/>
            <w:vAlign w:val="bottom"/>
            <w:hideMark/>
          </w:tcPr>
          <w:p w14:paraId="000E9D34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54.90</w:t>
            </w:r>
          </w:p>
        </w:tc>
      </w:tr>
      <w:tr w:rsidR="00B15C80" w:rsidRPr="009A5717" w14:paraId="427B2626" w14:textId="77777777" w:rsidTr="009A5717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73837FC0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GOBERNACIÓN</w:t>
            </w:r>
          </w:p>
        </w:tc>
        <w:tc>
          <w:tcPr>
            <w:tcW w:w="1701" w:type="dxa"/>
            <w:noWrap/>
            <w:vAlign w:val="bottom"/>
            <w:hideMark/>
          </w:tcPr>
          <w:p w14:paraId="16C8EC41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7,383,481,000.00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351C24B3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7,383,481,000.00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13B8AB84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3,807,925,280.59</w:t>
            </w:r>
          </w:p>
        </w:tc>
        <w:tc>
          <w:tcPr>
            <w:tcW w:w="1524" w:type="dxa"/>
            <w:noWrap/>
            <w:vAlign w:val="bottom"/>
            <w:hideMark/>
          </w:tcPr>
          <w:p w14:paraId="2E989B2E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3,575,555,719.41</w:t>
            </w:r>
          </w:p>
        </w:tc>
        <w:tc>
          <w:tcPr>
            <w:tcW w:w="992" w:type="dxa"/>
            <w:noWrap/>
            <w:vAlign w:val="bottom"/>
            <w:hideMark/>
          </w:tcPr>
          <w:p w14:paraId="2F85FE57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51.57</w:t>
            </w:r>
          </w:p>
        </w:tc>
      </w:tr>
      <w:tr w:rsidR="00B15C80" w:rsidRPr="009A5717" w14:paraId="64230924" w14:textId="77777777" w:rsidTr="009A5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097351C8" w14:textId="1E7C5745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OBLIGACIONES DEL ESTADO A CARGO DEL TESORO</w:t>
            </w:r>
            <w:r w:rsidR="009A5717" w:rsidRPr="00D707E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**</w:t>
            </w:r>
          </w:p>
        </w:tc>
        <w:tc>
          <w:tcPr>
            <w:tcW w:w="1701" w:type="dxa"/>
            <w:noWrap/>
            <w:vAlign w:val="bottom"/>
            <w:hideMark/>
          </w:tcPr>
          <w:p w14:paraId="28150E32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40,311,017,000.00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4ACE51E8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40,952,425,717.00</w:t>
            </w:r>
          </w:p>
        </w:tc>
        <w:tc>
          <w:tcPr>
            <w:tcW w:w="1384" w:type="dxa"/>
            <w:noWrap/>
            <w:vAlign w:val="bottom"/>
            <w:hideMark/>
          </w:tcPr>
          <w:p w14:paraId="6828FE88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21,035,219,428.58</w:t>
            </w:r>
          </w:p>
        </w:tc>
        <w:tc>
          <w:tcPr>
            <w:tcW w:w="1524" w:type="dxa"/>
            <w:noWrap/>
            <w:vAlign w:val="bottom"/>
            <w:hideMark/>
          </w:tcPr>
          <w:p w14:paraId="07B98BAA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19,917,206,288.42</w:t>
            </w:r>
          </w:p>
        </w:tc>
        <w:tc>
          <w:tcPr>
            <w:tcW w:w="992" w:type="dxa"/>
            <w:noWrap/>
            <w:vAlign w:val="bottom"/>
            <w:hideMark/>
          </w:tcPr>
          <w:p w14:paraId="742FAD94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51.37</w:t>
            </w:r>
          </w:p>
        </w:tc>
      </w:tr>
      <w:tr w:rsidR="00B15C80" w:rsidRPr="009A5717" w14:paraId="14BCDE86" w14:textId="77777777" w:rsidTr="009A571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2F228604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FINANZAS PÚBLICAS</w:t>
            </w:r>
          </w:p>
        </w:tc>
        <w:tc>
          <w:tcPr>
            <w:tcW w:w="1701" w:type="dxa"/>
            <w:noWrap/>
            <w:vAlign w:val="bottom"/>
            <w:hideMark/>
          </w:tcPr>
          <w:p w14:paraId="5A7C1C6C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397,020,000.00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665B3452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397,020,000.00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53F32CDE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192,671,904.42</w:t>
            </w:r>
          </w:p>
        </w:tc>
        <w:tc>
          <w:tcPr>
            <w:tcW w:w="1524" w:type="dxa"/>
            <w:noWrap/>
            <w:vAlign w:val="bottom"/>
            <w:hideMark/>
          </w:tcPr>
          <w:p w14:paraId="330D1CE3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204,348,095.58</w:t>
            </w:r>
          </w:p>
        </w:tc>
        <w:tc>
          <w:tcPr>
            <w:tcW w:w="992" w:type="dxa"/>
            <w:noWrap/>
            <w:vAlign w:val="bottom"/>
            <w:hideMark/>
          </w:tcPr>
          <w:p w14:paraId="1919FAF2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48.53</w:t>
            </w:r>
          </w:p>
        </w:tc>
      </w:tr>
      <w:tr w:rsidR="00B15C80" w:rsidRPr="009A5717" w14:paraId="34D70AED" w14:textId="77777777" w:rsidTr="009A5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2CB16E88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SECRETARÍAS Y OTRAS DEPENDENCIAS DEL EJECUTIVO</w:t>
            </w:r>
          </w:p>
        </w:tc>
        <w:tc>
          <w:tcPr>
            <w:tcW w:w="1701" w:type="dxa"/>
            <w:noWrap/>
            <w:vAlign w:val="bottom"/>
            <w:hideMark/>
          </w:tcPr>
          <w:p w14:paraId="2DEA258F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1,432,794,600.00</w:t>
            </w:r>
          </w:p>
        </w:tc>
        <w:tc>
          <w:tcPr>
            <w:tcW w:w="1351" w:type="dxa"/>
            <w:noWrap/>
            <w:vAlign w:val="bottom"/>
            <w:hideMark/>
          </w:tcPr>
          <w:p w14:paraId="0AAFA3BD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1,444,409,379.00</w:t>
            </w:r>
          </w:p>
        </w:tc>
        <w:tc>
          <w:tcPr>
            <w:tcW w:w="1384" w:type="dxa"/>
            <w:noWrap/>
            <w:vAlign w:val="bottom"/>
            <w:hideMark/>
          </w:tcPr>
          <w:p w14:paraId="0F293366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694,484,730.76</w:t>
            </w:r>
          </w:p>
        </w:tc>
        <w:tc>
          <w:tcPr>
            <w:tcW w:w="1524" w:type="dxa"/>
            <w:noWrap/>
            <w:vAlign w:val="bottom"/>
            <w:hideMark/>
          </w:tcPr>
          <w:p w14:paraId="3AA58A33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749,924,648.24</w:t>
            </w:r>
          </w:p>
        </w:tc>
        <w:tc>
          <w:tcPr>
            <w:tcW w:w="992" w:type="dxa"/>
            <w:noWrap/>
            <w:vAlign w:val="bottom"/>
            <w:hideMark/>
          </w:tcPr>
          <w:p w14:paraId="7BB39E91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48.08</w:t>
            </w:r>
          </w:p>
        </w:tc>
      </w:tr>
      <w:tr w:rsidR="00B15C80" w:rsidRPr="009A5717" w14:paraId="1973E4DB" w14:textId="77777777" w:rsidTr="009A571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38CAEF74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DESARROLLO SOCIAL</w:t>
            </w:r>
          </w:p>
        </w:tc>
        <w:tc>
          <w:tcPr>
            <w:tcW w:w="1701" w:type="dxa"/>
            <w:noWrap/>
            <w:vAlign w:val="bottom"/>
            <w:hideMark/>
          </w:tcPr>
          <w:p w14:paraId="5C51084F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1,428,141,000.00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2BB8B05E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1,516,341,000.00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6752CEAD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700,760,639.86</w:t>
            </w:r>
          </w:p>
        </w:tc>
        <w:tc>
          <w:tcPr>
            <w:tcW w:w="1524" w:type="dxa"/>
            <w:noWrap/>
            <w:vAlign w:val="bottom"/>
            <w:hideMark/>
          </w:tcPr>
          <w:p w14:paraId="6ECFBC74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815,580,360.14</w:t>
            </w:r>
          </w:p>
        </w:tc>
        <w:tc>
          <w:tcPr>
            <w:tcW w:w="992" w:type="dxa"/>
            <w:noWrap/>
            <w:vAlign w:val="bottom"/>
            <w:hideMark/>
          </w:tcPr>
          <w:p w14:paraId="327DA6C7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46.21</w:t>
            </w:r>
          </w:p>
        </w:tc>
      </w:tr>
      <w:tr w:rsidR="00B15C80" w:rsidRPr="009A5717" w14:paraId="78405A1B" w14:textId="77777777" w:rsidTr="009A5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0E1F60C1" w14:textId="77777777" w:rsidR="00B15C80" w:rsidRPr="009A5717" w:rsidRDefault="00B15C80" w:rsidP="00B15C80">
            <w:pPr>
              <w:rPr>
                <w:rFonts w:ascii="Arial" w:eastAsia="Times New Roman" w:hAnsi="Arial" w:cs="Arial"/>
                <w:color w:val="7030A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7030A0"/>
                <w:sz w:val="12"/>
                <w:szCs w:val="12"/>
                <w:lang w:eastAsia="es-GT"/>
              </w:rPr>
              <w:t>MINISTERIO DE AGRICULTURA, GANADERÍA Y ALIMENTACIÓN</w:t>
            </w:r>
          </w:p>
        </w:tc>
        <w:tc>
          <w:tcPr>
            <w:tcW w:w="1701" w:type="dxa"/>
            <w:noWrap/>
            <w:vAlign w:val="bottom"/>
            <w:hideMark/>
          </w:tcPr>
          <w:p w14:paraId="64CF929E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7030A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/>
                <w:bCs/>
                <w:color w:val="7030A0"/>
                <w:sz w:val="12"/>
                <w:szCs w:val="12"/>
                <w:lang w:eastAsia="es-GT"/>
              </w:rPr>
              <w:t>1,514,204,100.00</w:t>
            </w:r>
          </w:p>
        </w:tc>
        <w:tc>
          <w:tcPr>
            <w:tcW w:w="1351" w:type="dxa"/>
            <w:noWrap/>
            <w:vAlign w:val="bottom"/>
            <w:hideMark/>
          </w:tcPr>
          <w:p w14:paraId="0A38B4AF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7030A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/>
                <w:bCs/>
                <w:color w:val="7030A0"/>
                <w:sz w:val="12"/>
                <w:szCs w:val="12"/>
                <w:lang w:eastAsia="es-GT"/>
              </w:rPr>
              <w:t>1,514,204,100.00</w:t>
            </w:r>
          </w:p>
        </w:tc>
        <w:tc>
          <w:tcPr>
            <w:tcW w:w="1384" w:type="dxa"/>
            <w:noWrap/>
            <w:vAlign w:val="bottom"/>
            <w:hideMark/>
          </w:tcPr>
          <w:p w14:paraId="3C7845A9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7030A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/>
                <w:bCs/>
                <w:color w:val="7030A0"/>
                <w:sz w:val="12"/>
                <w:szCs w:val="12"/>
                <w:lang w:eastAsia="es-GT"/>
              </w:rPr>
              <w:t>681,778,780.60</w:t>
            </w:r>
          </w:p>
        </w:tc>
        <w:tc>
          <w:tcPr>
            <w:tcW w:w="1524" w:type="dxa"/>
            <w:noWrap/>
            <w:vAlign w:val="bottom"/>
            <w:hideMark/>
          </w:tcPr>
          <w:p w14:paraId="6D15450D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7030A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/>
                <w:bCs/>
                <w:color w:val="7030A0"/>
                <w:sz w:val="12"/>
                <w:szCs w:val="12"/>
                <w:lang w:eastAsia="es-GT"/>
              </w:rPr>
              <w:t>832,425,319.40</w:t>
            </w:r>
          </w:p>
        </w:tc>
        <w:tc>
          <w:tcPr>
            <w:tcW w:w="992" w:type="dxa"/>
            <w:noWrap/>
            <w:vAlign w:val="bottom"/>
            <w:hideMark/>
          </w:tcPr>
          <w:p w14:paraId="6406E9B3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7030A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/>
                <w:bCs/>
                <w:color w:val="7030A0"/>
                <w:sz w:val="12"/>
                <w:szCs w:val="12"/>
                <w:lang w:eastAsia="es-GT"/>
              </w:rPr>
              <w:t>45.03</w:t>
            </w:r>
          </w:p>
        </w:tc>
      </w:tr>
      <w:tr w:rsidR="00B15C80" w:rsidRPr="009A5717" w14:paraId="4E36BFA9" w14:textId="77777777" w:rsidTr="009A571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57CDB518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CULTURA Y DEPORTES</w:t>
            </w:r>
          </w:p>
        </w:tc>
        <w:tc>
          <w:tcPr>
            <w:tcW w:w="1701" w:type="dxa"/>
            <w:noWrap/>
            <w:vAlign w:val="bottom"/>
            <w:hideMark/>
          </w:tcPr>
          <w:p w14:paraId="09A93A28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672,675,000.00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3C28BB3E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672,675,000.00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01A40189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277,962,653.30</w:t>
            </w:r>
          </w:p>
        </w:tc>
        <w:tc>
          <w:tcPr>
            <w:tcW w:w="1524" w:type="dxa"/>
            <w:noWrap/>
            <w:vAlign w:val="bottom"/>
            <w:hideMark/>
          </w:tcPr>
          <w:p w14:paraId="0BDB873D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394,712,346.70</w:t>
            </w:r>
          </w:p>
        </w:tc>
        <w:tc>
          <w:tcPr>
            <w:tcW w:w="992" w:type="dxa"/>
            <w:noWrap/>
            <w:vAlign w:val="bottom"/>
            <w:hideMark/>
          </w:tcPr>
          <w:p w14:paraId="7FDFF7EA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41.32</w:t>
            </w:r>
          </w:p>
        </w:tc>
      </w:tr>
      <w:tr w:rsidR="00B15C80" w:rsidRPr="009A5717" w14:paraId="5288A37F" w14:textId="77777777" w:rsidTr="009A5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25638AFE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ECONOMÍA</w:t>
            </w:r>
          </w:p>
        </w:tc>
        <w:tc>
          <w:tcPr>
            <w:tcW w:w="1701" w:type="dxa"/>
            <w:noWrap/>
            <w:vAlign w:val="bottom"/>
            <w:hideMark/>
          </w:tcPr>
          <w:p w14:paraId="76D7E885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497,004,000.00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540023A3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497,004,000.00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2463FEA8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184,671,504.79</w:t>
            </w:r>
          </w:p>
        </w:tc>
        <w:tc>
          <w:tcPr>
            <w:tcW w:w="1524" w:type="dxa"/>
            <w:noWrap/>
            <w:vAlign w:val="bottom"/>
            <w:hideMark/>
          </w:tcPr>
          <w:p w14:paraId="2B2D2FBA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312,332,495.21</w:t>
            </w:r>
          </w:p>
        </w:tc>
        <w:tc>
          <w:tcPr>
            <w:tcW w:w="992" w:type="dxa"/>
            <w:noWrap/>
            <w:vAlign w:val="bottom"/>
            <w:hideMark/>
          </w:tcPr>
          <w:p w14:paraId="7F8CAAFD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37.16</w:t>
            </w:r>
          </w:p>
        </w:tc>
      </w:tr>
      <w:tr w:rsidR="00B15C80" w:rsidRPr="009A5717" w14:paraId="394B4AB9" w14:textId="77777777" w:rsidTr="009A571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5EF51514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 COMUNICACIONES, INFRAESTRUCTURA Y VIVIENDA</w:t>
            </w:r>
          </w:p>
        </w:tc>
        <w:tc>
          <w:tcPr>
            <w:tcW w:w="1701" w:type="dxa"/>
            <w:noWrap/>
            <w:vAlign w:val="bottom"/>
            <w:hideMark/>
          </w:tcPr>
          <w:p w14:paraId="7B368737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5,791,630,000.00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75EE38D8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5,791,630,000.00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4F07BE03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1,993,473,384.94</w:t>
            </w:r>
          </w:p>
        </w:tc>
        <w:tc>
          <w:tcPr>
            <w:tcW w:w="1524" w:type="dxa"/>
            <w:noWrap/>
            <w:vAlign w:val="bottom"/>
            <w:hideMark/>
          </w:tcPr>
          <w:p w14:paraId="7711698E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3,798,156,615.06</w:t>
            </w:r>
          </w:p>
        </w:tc>
        <w:tc>
          <w:tcPr>
            <w:tcW w:w="992" w:type="dxa"/>
            <w:noWrap/>
            <w:vAlign w:val="bottom"/>
            <w:hideMark/>
          </w:tcPr>
          <w:p w14:paraId="720B5F13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34.42</w:t>
            </w:r>
          </w:p>
        </w:tc>
      </w:tr>
      <w:tr w:rsidR="00B15C80" w:rsidRPr="009A5717" w14:paraId="23EB1A9E" w14:textId="77777777" w:rsidTr="009A5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187E6790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AMBIENTE Y RECURSOS NATURALES</w:t>
            </w:r>
          </w:p>
        </w:tc>
        <w:tc>
          <w:tcPr>
            <w:tcW w:w="1701" w:type="dxa"/>
            <w:noWrap/>
            <w:vAlign w:val="bottom"/>
            <w:hideMark/>
          </w:tcPr>
          <w:p w14:paraId="4457B64F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277,580,000.00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73F9DAF9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277,580,000.00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53528056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81,281,408.12</w:t>
            </w:r>
          </w:p>
        </w:tc>
        <w:tc>
          <w:tcPr>
            <w:tcW w:w="1524" w:type="dxa"/>
            <w:noWrap/>
            <w:vAlign w:val="bottom"/>
            <w:hideMark/>
          </w:tcPr>
          <w:p w14:paraId="1F124314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196,298,591.88</w:t>
            </w:r>
          </w:p>
        </w:tc>
        <w:tc>
          <w:tcPr>
            <w:tcW w:w="992" w:type="dxa"/>
            <w:noWrap/>
            <w:vAlign w:val="bottom"/>
            <w:hideMark/>
          </w:tcPr>
          <w:p w14:paraId="1AA415F5" w14:textId="77777777" w:rsidR="00B15C80" w:rsidRPr="009A5717" w:rsidRDefault="00B15C80" w:rsidP="00B15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29.28</w:t>
            </w:r>
          </w:p>
        </w:tc>
      </w:tr>
      <w:tr w:rsidR="00B15C80" w:rsidRPr="009A5717" w14:paraId="6DEACFB9" w14:textId="77777777" w:rsidTr="009A5717">
        <w:trPr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bottom"/>
            <w:hideMark/>
          </w:tcPr>
          <w:p w14:paraId="0D68E53C" w14:textId="77777777" w:rsidR="00B15C80" w:rsidRPr="009A5717" w:rsidRDefault="00B15C80" w:rsidP="00B15C8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ENERGÍA Y MINAS</w:t>
            </w:r>
          </w:p>
        </w:tc>
        <w:tc>
          <w:tcPr>
            <w:tcW w:w="1701" w:type="dxa"/>
            <w:noWrap/>
            <w:vAlign w:val="bottom"/>
            <w:hideMark/>
          </w:tcPr>
          <w:p w14:paraId="0C2EED5E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242,687,000.00</w:t>
            </w:r>
          </w:p>
        </w:tc>
        <w:tc>
          <w:tcPr>
            <w:tcW w:w="1351" w:type="dxa"/>
            <w:noWrap/>
            <w:vAlign w:val="bottom"/>
            <w:hideMark/>
          </w:tcPr>
          <w:p w14:paraId="7F54D5F5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242,687,000.00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74A11BA6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46,247,668.07</w:t>
            </w:r>
          </w:p>
        </w:tc>
        <w:tc>
          <w:tcPr>
            <w:tcW w:w="1524" w:type="dxa"/>
            <w:noWrap/>
            <w:vAlign w:val="bottom"/>
            <w:hideMark/>
          </w:tcPr>
          <w:p w14:paraId="63AEB50D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196,439,331.93</w:t>
            </w:r>
          </w:p>
        </w:tc>
        <w:tc>
          <w:tcPr>
            <w:tcW w:w="992" w:type="dxa"/>
            <w:noWrap/>
            <w:vAlign w:val="bottom"/>
            <w:hideMark/>
          </w:tcPr>
          <w:p w14:paraId="40649667" w14:textId="77777777" w:rsidR="00B15C80" w:rsidRPr="009A5717" w:rsidRDefault="00B15C80" w:rsidP="00B15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A571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19.06</w:t>
            </w:r>
          </w:p>
        </w:tc>
      </w:tr>
    </w:tbl>
    <w:p w14:paraId="418423B5" w14:textId="17582C8D" w:rsidR="002B5292" w:rsidRPr="000E3701" w:rsidRDefault="002B5292" w:rsidP="002B5292">
      <w:pPr>
        <w:rPr>
          <w:rFonts w:cs="Times New Roman"/>
          <w:b/>
          <w:bCs/>
          <w:sz w:val="13"/>
          <w:szCs w:val="13"/>
        </w:rPr>
      </w:pPr>
      <w:r w:rsidRPr="000E3701">
        <w:rPr>
          <w:rFonts w:cs="Times New Roman"/>
          <w:b/>
          <w:bCs/>
          <w:sz w:val="13"/>
          <w:szCs w:val="13"/>
        </w:rPr>
        <w:t>Fuente: SICOIN</w:t>
      </w:r>
    </w:p>
    <w:p w14:paraId="70FA42CC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230DB610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1C46853D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30C40D69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6C3A16BA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224E1141" w14:textId="0734D8AF" w:rsidR="001906EA" w:rsidRPr="00C30632" w:rsidRDefault="001906EA" w:rsidP="001906EA">
      <w:pPr>
        <w:rPr>
          <w:rFonts w:cs="Times New Roman"/>
          <w:b/>
          <w:bCs/>
          <w:sz w:val="14"/>
          <w:szCs w:val="14"/>
        </w:rPr>
      </w:pPr>
      <w:r w:rsidRPr="00C30632">
        <w:rPr>
          <w:rFonts w:cs="Times New Roman"/>
          <w:b/>
          <w:bCs/>
          <w:sz w:val="14"/>
          <w:szCs w:val="14"/>
        </w:rPr>
        <w:t>Notas:</w:t>
      </w:r>
    </w:p>
    <w:p w14:paraId="27F8B458" w14:textId="549B3111" w:rsidR="001906EA" w:rsidRDefault="001906EA" w:rsidP="001906EA">
      <w:pPr>
        <w:autoSpaceDE w:val="0"/>
        <w:autoSpaceDN w:val="0"/>
        <w:adjustRightInd w:val="0"/>
        <w:rPr>
          <w:rFonts w:ascii="Adobe Clean DC" w:hAnsi="Adobe Clean DC" w:cs="Adobe Clean DC"/>
          <w:color w:val="000000"/>
          <w:sz w:val="14"/>
          <w:szCs w:val="14"/>
        </w:rPr>
      </w:pPr>
      <w:r w:rsidRPr="00C83B75">
        <w:rPr>
          <w:rFonts w:cs="Times New Roman"/>
          <w:b/>
          <w:bCs/>
          <w:sz w:val="14"/>
          <w:szCs w:val="14"/>
        </w:rPr>
        <w:t>Devengado=Ejecutado</w:t>
      </w:r>
      <w:r w:rsidRPr="00C83B75">
        <w:rPr>
          <w:rFonts w:cs="Times New Roman"/>
          <w:sz w:val="14"/>
          <w:szCs w:val="14"/>
        </w:rPr>
        <w:t>: L</w:t>
      </w:r>
      <w:r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a etapa del devengado es el surgimiento de una obligación de pago por haberse recibido a entera conformidad los bienes o servicios oportunamente adquiridos o contratados, o por haberse cumplido los requisitos administrativos para los casos de gastos sin contraprestación. </w:t>
      </w:r>
      <w:r w:rsidR="00654163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-Acuerdo Gubernativo </w:t>
      </w:r>
      <w:r w:rsidR="00B54498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No. </w:t>
      </w:r>
      <w:r w:rsidR="00654163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540-2013, Reglamento </w:t>
      </w:r>
      <w:r w:rsidR="00681F9A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de </w:t>
      </w:r>
      <w:r w:rsidR="000538B0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la </w:t>
      </w:r>
      <w:r w:rsidR="00681F9A" w:rsidRPr="00C83B75">
        <w:rPr>
          <w:rFonts w:ascii="Adobe Clean DC" w:hAnsi="Adobe Clean DC" w:cs="Adobe Clean DC"/>
          <w:color w:val="000000"/>
          <w:sz w:val="14"/>
          <w:szCs w:val="14"/>
        </w:rPr>
        <w:t>Ley</w:t>
      </w:r>
      <w:r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 Orgánica del Presupuesto</w:t>
      </w:r>
      <w:r w:rsidR="00654163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, Artículo 17, </w:t>
      </w:r>
      <w:r w:rsidR="00B54498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inciso </w:t>
      </w:r>
      <w:r w:rsidR="00654163" w:rsidRPr="00C83B75">
        <w:rPr>
          <w:rFonts w:ascii="Adobe Clean DC" w:hAnsi="Adobe Clean DC" w:cs="Adobe Clean DC"/>
          <w:color w:val="000000"/>
          <w:sz w:val="14"/>
          <w:szCs w:val="14"/>
        </w:rPr>
        <w:t>b)</w:t>
      </w:r>
      <w:r w:rsidRPr="00C83B75">
        <w:rPr>
          <w:rFonts w:ascii="Adobe Clean DC" w:hAnsi="Adobe Clean DC" w:cs="Adobe Clean DC"/>
          <w:color w:val="000000"/>
          <w:sz w:val="14"/>
          <w:szCs w:val="14"/>
        </w:rPr>
        <w:t>.</w:t>
      </w:r>
    </w:p>
    <w:p w14:paraId="56D4E1FC" w14:textId="77777777" w:rsidR="00780902" w:rsidRPr="00C83B75" w:rsidRDefault="00780902" w:rsidP="00780902">
      <w:pPr>
        <w:jc w:val="both"/>
        <w:rPr>
          <w:rFonts w:cs="Times New Roman"/>
          <w:sz w:val="14"/>
          <w:szCs w:val="14"/>
        </w:rPr>
      </w:pPr>
      <w:r w:rsidRPr="0044573F">
        <w:rPr>
          <w:rFonts w:cs="Times New Roman"/>
        </w:rPr>
        <w:t>*</w:t>
      </w:r>
      <w:r w:rsidRPr="00C83B75">
        <w:rPr>
          <w:rFonts w:cs="Times New Roman"/>
          <w:b/>
          <w:bCs/>
          <w:sz w:val="14"/>
          <w:szCs w:val="14"/>
        </w:rPr>
        <w:t>Obligaciones del Estado a Cargo del Tesoro:</w:t>
      </w:r>
      <w:r w:rsidRPr="00C83B75">
        <w:rPr>
          <w:rFonts w:cs="Times New Roman"/>
          <w:sz w:val="14"/>
          <w:szCs w:val="14"/>
        </w:rPr>
        <w:t xml:space="preserve"> No constituye una unidad administrativa como tal,</w:t>
      </w:r>
      <w:r w:rsidRPr="00C83B75">
        <w:rPr>
          <w:sz w:val="14"/>
          <w:szCs w:val="14"/>
        </w:rPr>
        <w:t xml:space="preserve"> su existencia obedece a fines de control presupuestario y contable administrada por el Ministerio de Finanzas Públicas, por medio de la cual se realiza el traslado de recursos a otros niveles de gobierno, tales como: entidades autónomas, descentralizadas, Gobiernos locales y a los Organismos Legislativo y Judicial.</w:t>
      </w:r>
      <w:r w:rsidRPr="00C83B75">
        <w:rPr>
          <w:rFonts w:cs="Times New Roman"/>
          <w:sz w:val="14"/>
          <w:szCs w:val="14"/>
        </w:rPr>
        <w:t xml:space="preserve">  </w:t>
      </w:r>
    </w:p>
    <w:p w14:paraId="32C89088" w14:textId="77777777" w:rsidR="00C30632" w:rsidRPr="00C83B75" w:rsidRDefault="00C30632" w:rsidP="00C30632">
      <w:pPr>
        <w:autoSpaceDE w:val="0"/>
        <w:autoSpaceDN w:val="0"/>
        <w:adjustRightInd w:val="0"/>
        <w:rPr>
          <w:sz w:val="14"/>
          <w:szCs w:val="14"/>
        </w:rPr>
      </w:pPr>
      <w:r w:rsidRPr="0044573F">
        <w:rPr>
          <w:rFonts w:ascii="Adobe Clean DC" w:hAnsi="Adobe Clean DC" w:cs="Adobe Clean DC"/>
          <w:color w:val="000000"/>
        </w:rPr>
        <w:t>**</w:t>
      </w:r>
      <w:r w:rsidRPr="00C83B75">
        <w:rPr>
          <w:rFonts w:ascii="Adobe Clean DC" w:hAnsi="Adobe Clean DC" w:cs="Adobe Clean DC"/>
          <w:b/>
          <w:bCs/>
          <w:color w:val="000000"/>
          <w:sz w:val="14"/>
          <w:szCs w:val="14"/>
        </w:rPr>
        <w:t>Servicios de la Deuda Pública</w:t>
      </w:r>
      <w:r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: Egresos </w:t>
      </w:r>
      <w:r w:rsidRPr="00C83B75">
        <w:rPr>
          <w:sz w:val="14"/>
          <w:szCs w:val="14"/>
        </w:rPr>
        <w:t>destinados al pago de intereses, comisiones, servicios y amortización de la Deuda Pública Interna y Externa, así como para la disminución de pasivos de cualquier índole.</w:t>
      </w:r>
    </w:p>
    <w:p w14:paraId="535D8EFE" w14:textId="77777777" w:rsidR="00C30632" w:rsidRPr="005B45AE" w:rsidRDefault="00C30632" w:rsidP="00C30632">
      <w:pPr>
        <w:jc w:val="both"/>
        <w:rPr>
          <w:rFonts w:cs="Times New Roman"/>
          <w:sz w:val="12"/>
          <w:szCs w:val="12"/>
        </w:rPr>
      </w:pPr>
    </w:p>
    <w:p w14:paraId="47437B18" w14:textId="77777777" w:rsidR="00C30632" w:rsidRDefault="00C30632" w:rsidP="00C30632">
      <w:pPr>
        <w:jc w:val="both"/>
        <w:rPr>
          <w:rFonts w:cs="Times New Roman"/>
          <w:sz w:val="14"/>
          <w:szCs w:val="14"/>
        </w:rPr>
      </w:pPr>
    </w:p>
    <w:p w14:paraId="3F57B17E" w14:textId="526D3D7A" w:rsidR="00840D57" w:rsidRPr="00C30632" w:rsidRDefault="008D4E87" w:rsidP="00780902">
      <w:p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</w:t>
      </w:r>
    </w:p>
    <w:p w14:paraId="30E943C1" w14:textId="77777777" w:rsidR="00840D57" w:rsidRDefault="00840D57" w:rsidP="00780902">
      <w:pPr>
        <w:jc w:val="both"/>
        <w:rPr>
          <w:rFonts w:cs="Times New Roman"/>
          <w:sz w:val="13"/>
          <w:szCs w:val="13"/>
        </w:rPr>
      </w:pPr>
    </w:p>
    <w:p w14:paraId="47CB27B7" w14:textId="21EF8124" w:rsidR="00840D57" w:rsidRDefault="00A8324B" w:rsidP="00780902">
      <w:pPr>
        <w:jc w:val="both"/>
        <w:rPr>
          <w:rFonts w:cs="Times New Roman"/>
          <w:sz w:val="13"/>
          <w:szCs w:val="13"/>
        </w:rPr>
      </w:pPr>
      <w:r>
        <w:rPr>
          <w:noProof/>
        </w:rPr>
        <w:drawing>
          <wp:inline distT="0" distB="0" distL="0" distR="0" wp14:anchorId="7C3A07FC" wp14:editId="172A3E33">
            <wp:extent cx="5943600" cy="4839335"/>
            <wp:effectExtent l="0" t="0" r="0" b="18415"/>
            <wp:docPr id="49068416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BE6947F9-1887-D71C-A1EC-C493C72F11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D169416" w14:textId="71D2FEB4" w:rsidR="0002768D" w:rsidRDefault="0002768D" w:rsidP="009A5717">
      <w:pPr>
        <w:rPr>
          <w:rFonts w:cs="Times New Roman"/>
          <w:b/>
          <w:bCs/>
          <w:sz w:val="20"/>
          <w:szCs w:val="20"/>
        </w:rPr>
      </w:pPr>
      <w:r w:rsidRPr="00B36188">
        <w:rPr>
          <w:rFonts w:cs="Times New Roman"/>
          <w:b/>
          <w:bCs/>
          <w:sz w:val="14"/>
          <w:szCs w:val="14"/>
        </w:rPr>
        <w:t>Fuente: SICOIN</w:t>
      </w:r>
    </w:p>
    <w:p w14:paraId="4C1D6884" w14:textId="77777777" w:rsidR="0002768D" w:rsidRDefault="0002768D" w:rsidP="0002768D">
      <w:pPr>
        <w:ind w:left="720"/>
        <w:rPr>
          <w:noProof/>
        </w:rPr>
      </w:pPr>
      <w:r>
        <w:rPr>
          <w:rFonts w:cs="Times New Roman"/>
          <w:b/>
          <w:bCs/>
          <w:sz w:val="14"/>
          <w:szCs w:val="14"/>
        </w:rPr>
        <w:t xml:space="preserve"> </w:t>
      </w:r>
    </w:p>
    <w:p w14:paraId="1F3F68F8" w14:textId="77777777" w:rsidR="0002768D" w:rsidRDefault="0002768D" w:rsidP="0002768D">
      <w:pPr>
        <w:ind w:left="720"/>
        <w:rPr>
          <w:noProof/>
        </w:rPr>
      </w:pPr>
    </w:p>
    <w:p w14:paraId="490057E5" w14:textId="77777777" w:rsidR="0002768D" w:rsidRDefault="0002768D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77DDDDE2" w14:textId="77777777" w:rsidR="0002768D" w:rsidRDefault="0002768D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07547131" w14:textId="77777777" w:rsidR="00674455" w:rsidRDefault="00674455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040335E9" w14:textId="77777777" w:rsidR="00674455" w:rsidRDefault="00674455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0DA1FFB2" w14:textId="77777777" w:rsidR="00A8324B" w:rsidRDefault="00A8324B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5D344359" w14:textId="77777777" w:rsidR="00A8324B" w:rsidRDefault="00A8324B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16CC1972" w14:textId="77777777" w:rsidR="00A8324B" w:rsidRDefault="00A8324B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1C2EA7F6" w14:textId="77777777" w:rsidR="00A8324B" w:rsidRDefault="00A8324B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02A5BD34" w14:textId="77777777" w:rsidR="00A8324B" w:rsidRDefault="00A8324B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1D746E8E" w14:textId="77777777" w:rsidR="00674455" w:rsidRDefault="00674455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253F665B" w14:textId="77777777" w:rsidR="00674455" w:rsidRPr="000538B0" w:rsidRDefault="00674455" w:rsidP="00D73507">
      <w:pPr>
        <w:ind w:left="720"/>
        <w:jc w:val="center"/>
        <w:rPr>
          <w:rFonts w:cs="Times New Roman"/>
          <w:b/>
          <w:bCs/>
          <w:sz w:val="20"/>
          <w:szCs w:val="20"/>
        </w:rPr>
      </w:pPr>
      <w:r w:rsidRPr="000538B0">
        <w:rPr>
          <w:rFonts w:cs="Times New Roman"/>
          <w:b/>
          <w:bCs/>
          <w:sz w:val="20"/>
          <w:szCs w:val="20"/>
        </w:rPr>
        <w:t>Cuadro 2</w:t>
      </w:r>
    </w:p>
    <w:p w14:paraId="0C46838F" w14:textId="77777777" w:rsidR="00674455" w:rsidRPr="00DF665A" w:rsidRDefault="00674455" w:rsidP="00D73507">
      <w:pPr>
        <w:ind w:left="720"/>
        <w:jc w:val="center"/>
        <w:rPr>
          <w:rFonts w:cs="Times New Roman"/>
          <w:sz w:val="20"/>
          <w:szCs w:val="20"/>
        </w:rPr>
      </w:pPr>
      <w:r w:rsidRPr="00DF665A">
        <w:rPr>
          <w:rFonts w:cs="Times New Roman"/>
          <w:sz w:val="20"/>
          <w:szCs w:val="20"/>
        </w:rPr>
        <w:t>Ministerio de Agricultura, Ganadería y Alimentación</w:t>
      </w:r>
    </w:p>
    <w:p w14:paraId="0831B7E7" w14:textId="36D4F4D9" w:rsidR="00674455" w:rsidRDefault="00674455" w:rsidP="00D73507">
      <w:pPr>
        <w:ind w:left="720"/>
        <w:jc w:val="center"/>
        <w:rPr>
          <w:rFonts w:cs="Times New Roman"/>
          <w:b/>
          <w:bCs/>
          <w:sz w:val="20"/>
          <w:szCs w:val="20"/>
        </w:rPr>
      </w:pPr>
      <w:r w:rsidRPr="00DF665A">
        <w:rPr>
          <w:rFonts w:cs="Times New Roman"/>
          <w:b/>
          <w:bCs/>
          <w:sz w:val="20"/>
          <w:szCs w:val="20"/>
        </w:rPr>
        <w:t>Comparativo Ejecución presupuestaria acumulada año 2023</w:t>
      </w:r>
      <w:r w:rsidR="0048256C">
        <w:rPr>
          <w:rFonts w:cs="Times New Roman"/>
          <w:b/>
          <w:bCs/>
          <w:sz w:val="20"/>
          <w:szCs w:val="20"/>
        </w:rPr>
        <w:t xml:space="preserve"> vs. </w:t>
      </w:r>
      <w:r w:rsidR="00E45CAD">
        <w:rPr>
          <w:rFonts w:cs="Times New Roman"/>
          <w:b/>
          <w:bCs/>
          <w:sz w:val="20"/>
          <w:szCs w:val="20"/>
        </w:rPr>
        <w:t xml:space="preserve">año </w:t>
      </w:r>
      <w:r w:rsidRPr="00DF665A">
        <w:rPr>
          <w:rFonts w:cs="Times New Roman"/>
          <w:b/>
          <w:bCs/>
          <w:sz w:val="20"/>
          <w:szCs w:val="20"/>
        </w:rPr>
        <w:t>2024</w:t>
      </w:r>
    </w:p>
    <w:p w14:paraId="48E3B00E" w14:textId="6F134483" w:rsidR="00195B62" w:rsidRPr="00400784" w:rsidRDefault="00195B62" w:rsidP="00D73507">
      <w:pPr>
        <w:ind w:left="720"/>
        <w:jc w:val="center"/>
        <w:rPr>
          <w:rFonts w:cs="Times New Roman"/>
          <w:b/>
          <w:bCs/>
          <w:color w:val="0070C0"/>
          <w:sz w:val="20"/>
          <w:szCs w:val="20"/>
        </w:rPr>
      </w:pPr>
      <w:r w:rsidRPr="00400784">
        <w:rPr>
          <w:rFonts w:cs="Times New Roman"/>
          <w:color w:val="0070C0"/>
          <w:sz w:val="20"/>
          <w:szCs w:val="20"/>
        </w:rPr>
        <w:t xml:space="preserve">Al mes de </w:t>
      </w:r>
      <w:r w:rsidR="00C0238F">
        <w:rPr>
          <w:rFonts w:cs="Times New Roman"/>
          <w:color w:val="0070C0"/>
          <w:sz w:val="20"/>
          <w:szCs w:val="20"/>
        </w:rPr>
        <w:t>ju</w:t>
      </w:r>
      <w:r w:rsidR="00A8324B">
        <w:rPr>
          <w:rFonts w:cs="Times New Roman"/>
          <w:color w:val="0070C0"/>
          <w:sz w:val="20"/>
          <w:szCs w:val="20"/>
        </w:rPr>
        <w:t>l</w:t>
      </w:r>
      <w:r w:rsidR="00C0238F">
        <w:rPr>
          <w:rFonts w:cs="Times New Roman"/>
          <w:color w:val="0070C0"/>
          <w:sz w:val="20"/>
          <w:szCs w:val="20"/>
        </w:rPr>
        <w:t>io</w:t>
      </w:r>
    </w:p>
    <w:p w14:paraId="7668E02C" w14:textId="5B8A1FA1" w:rsidR="00674455" w:rsidRDefault="00674455" w:rsidP="00D73507">
      <w:pPr>
        <w:ind w:left="720"/>
        <w:jc w:val="center"/>
        <w:rPr>
          <w:rFonts w:cs="Times New Roman"/>
          <w:sz w:val="20"/>
          <w:szCs w:val="20"/>
        </w:rPr>
      </w:pPr>
      <w:r w:rsidRPr="00DF665A">
        <w:rPr>
          <w:rFonts w:cs="Times New Roman"/>
          <w:sz w:val="20"/>
          <w:szCs w:val="20"/>
        </w:rPr>
        <w:t>(Millones de quetzales)</w:t>
      </w:r>
    </w:p>
    <w:p w14:paraId="1EE1FF73" w14:textId="77777777" w:rsidR="00694E66" w:rsidRPr="00DF665A" w:rsidRDefault="00694E66" w:rsidP="00674455">
      <w:pPr>
        <w:ind w:left="720"/>
        <w:jc w:val="center"/>
        <w:rPr>
          <w:rFonts w:cs="Times New Roman"/>
          <w:sz w:val="20"/>
          <w:szCs w:val="20"/>
        </w:rPr>
      </w:pPr>
    </w:p>
    <w:tbl>
      <w:tblPr>
        <w:tblStyle w:val="Tablaconcuadrcula1clara-nfasis41"/>
        <w:tblW w:w="6420" w:type="dxa"/>
        <w:tblInd w:w="1465" w:type="dxa"/>
        <w:tblLook w:val="04A0" w:firstRow="1" w:lastRow="0" w:firstColumn="1" w:lastColumn="0" w:noHBand="0" w:noVBand="1"/>
      </w:tblPr>
      <w:tblGrid>
        <w:gridCol w:w="1200"/>
        <w:gridCol w:w="1620"/>
        <w:gridCol w:w="2080"/>
        <w:gridCol w:w="1520"/>
      </w:tblGrid>
      <w:tr w:rsidR="00F26790" w:rsidRPr="00F26790" w14:paraId="7C3106E8" w14:textId="77777777" w:rsidTr="00F267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5BD86F44" w14:textId="77777777" w:rsidR="00F26790" w:rsidRPr="00F26790" w:rsidRDefault="00F26790" w:rsidP="00F2679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26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AÑO</w:t>
            </w:r>
          </w:p>
        </w:tc>
        <w:tc>
          <w:tcPr>
            <w:tcW w:w="1620" w:type="dxa"/>
            <w:noWrap/>
            <w:hideMark/>
          </w:tcPr>
          <w:p w14:paraId="19315D65" w14:textId="77777777" w:rsidR="00F26790" w:rsidRPr="00F26790" w:rsidRDefault="00F26790" w:rsidP="00F267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26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VIGENTE</w:t>
            </w:r>
          </w:p>
        </w:tc>
        <w:tc>
          <w:tcPr>
            <w:tcW w:w="2080" w:type="dxa"/>
            <w:noWrap/>
            <w:hideMark/>
          </w:tcPr>
          <w:p w14:paraId="15D8AF6E" w14:textId="77777777" w:rsidR="00F26790" w:rsidRPr="00F26790" w:rsidRDefault="00F26790" w:rsidP="00F267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26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DEVENGADO</w:t>
            </w:r>
          </w:p>
        </w:tc>
        <w:tc>
          <w:tcPr>
            <w:tcW w:w="1520" w:type="dxa"/>
            <w:noWrap/>
            <w:hideMark/>
          </w:tcPr>
          <w:p w14:paraId="34CECA3B" w14:textId="0429D907" w:rsidR="00F26790" w:rsidRPr="00F26790" w:rsidRDefault="00F26790" w:rsidP="00F267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26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% EJ</w:t>
            </w:r>
            <w:r w:rsidR="0044573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EC</w:t>
            </w:r>
          </w:p>
        </w:tc>
      </w:tr>
      <w:tr w:rsidR="00F26790" w:rsidRPr="00F26790" w14:paraId="082FCF58" w14:textId="77777777" w:rsidTr="00F26790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7FE2EB70" w14:textId="77777777" w:rsidR="00F26790" w:rsidRPr="00F26790" w:rsidRDefault="00F26790" w:rsidP="00F2679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26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2023</w:t>
            </w:r>
          </w:p>
        </w:tc>
        <w:tc>
          <w:tcPr>
            <w:tcW w:w="1620" w:type="dxa"/>
            <w:noWrap/>
            <w:hideMark/>
          </w:tcPr>
          <w:p w14:paraId="3F6F1CF3" w14:textId="77777777" w:rsidR="00F26790" w:rsidRPr="00F26790" w:rsidRDefault="00F26790" w:rsidP="00F267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26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1553.7</w:t>
            </w:r>
          </w:p>
        </w:tc>
        <w:tc>
          <w:tcPr>
            <w:tcW w:w="2080" w:type="dxa"/>
            <w:noWrap/>
            <w:hideMark/>
          </w:tcPr>
          <w:p w14:paraId="24B67A75" w14:textId="77777777" w:rsidR="00F26790" w:rsidRPr="00F26790" w:rsidRDefault="00F26790" w:rsidP="00F267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26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865.4</w:t>
            </w:r>
          </w:p>
        </w:tc>
        <w:tc>
          <w:tcPr>
            <w:tcW w:w="1520" w:type="dxa"/>
            <w:noWrap/>
            <w:hideMark/>
          </w:tcPr>
          <w:p w14:paraId="0784AEBA" w14:textId="77777777" w:rsidR="00F26790" w:rsidRPr="00F26790" w:rsidRDefault="00F26790" w:rsidP="00F26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26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55.7</w:t>
            </w:r>
          </w:p>
        </w:tc>
      </w:tr>
      <w:tr w:rsidR="00F26790" w:rsidRPr="00F26790" w14:paraId="7CF3D940" w14:textId="77777777" w:rsidTr="00F26790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2D32182B" w14:textId="77777777" w:rsidR="00F26790" w:rsidRPr="00F26790" w:rsidRDefault="00F26790" w:rsidP="00F2679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26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2024</w:t>
            </w:r>
          </w:p>
        </w:tc>
        <w:tc>
          <w:tcPr>
            <w:tcW w:w="1620" w:type="dxa"/>
            <w:noWrap/>
            <w:hideMark/>
          </w:tcPr>
          <w:p w14:paraId="75D6021C" w14:textId="77777777" w:rsidR="00F26790" w:rsidRPr="00F26790" w:rsidRDefault="00F26790" w:rsidP="00F267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26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1514.2</w:t>
            </w:r>
          </w:p>
        </w:tc>
        <w:tc>
          <w:tcPr>
            <w:tcW w:w="2080" w:type="dxa"/>
            <w:noWrap/>
            <w:hideMark/>
          </w:tcPr>
          <w:p w14:paraId="2E1BD9DE" w14:textId="77777777" w:rsidR="00F26790" w:rsidRPr="00F26790" w:rsidRDefault="00F26790" w:rsidP="00F267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26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681.8</w:t>
            </w:r>
          </w:p>
        </w:tc>
        <w:tc>
          <w:tcPr>
            <w:tcW w:w="1520" w:type="dxa"/>
            <w:noWrap/>
            <w:hideMark/>
          </w:tcPr>
          <w:p w14:paraId="7D81F07D" w14:textId="4A791C72" w:rsidR="00F26790" w:rsidRPr="00F26790" w:rsidRDefault="00F26790" w:rsidP="00F26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26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45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.0</w:t>
            </w:r>
          </w:p>
        </w:tc>
      </w:tr>
    </w:tbl>
    <w:p w14:paraId="79BB3C67" w14:textId="52A60286" w:rsidR="00791BAD" w:rsidRDefault="00F26790" w:rsidP="00791BAD">
      <w:pPr>
        <w:ind w:left="720" w:firstLine="720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14"/>
          <w:szCs w:val="14"/>
        </w:rPr>
        <w:t xml:space="preserve">           </w:t>
      </w:r>
      <w:r w:rsidR="00791BAD">
        <w:rPr>
          <w:rFonts w:cs="Times New Roman"/>
          <w:b/>
          <w:bCs/>
          <w:sz w:val="14"/>
          <w:szCs w:val="14"/>
        </w:rPr>
        <w:t xml:space="preserve">    </w:t>
      </w:r>
      <w:r w:rsidR="00791BAD" w:rsidRPr="00B36188">
        <w:rPr>
          <w:rFonts w:cs="Times New Roman"/>
          <w:b/>
          <w:bCs/>
          <w:sz w:val="14"/>
          <w:szCs w:val="14"/>
        </w:rPr>
        <w:t>Fuente: SICOIN</w:t>
      </w:r>
    </w:p>
    <w:p w14:paraId="61308C03" w14:textId="77777777" w:rsidR="00674455" w:rsidRDefault="00674455" w:rsidP="00674455">
      <w:pPr>
        <w:rPr>
          <w:rFonts w:cs="Times New Roman"/>
          <w:color w:val="0070C0"/>
          <w:sz w:val="20"/>
          <w:szCs w:val="20"/>
        </w:rPr>
      </w:pPr>
    </w:p>
    <w:p w14:paraId="3B497A46" w14:textId="77777777" w:rsidR="0002768D" w:rsidRDefault="0002768D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41121EF2" w14:textId="77777777" w:rsidR="00F26790" w:rsidRDefault="00F26790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54D2B5F1" w14:textId="77777777" w:rsidR="00F26790" w:rsidRDefault="00F26790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771BE96A" w14:textId="77777777" w:rsidR="00F26790" w:rsidRDefault="00F26790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368E3284" w14:textId="46406EA5" w:rsidR="00F26790" w:rsidRDefault="00F26790" w:rsidP="00DF665A">
      <w:pPr>
        <w:ind w:left="720"/>
        <w:jc w:val="center"/>
        <w:rPr>
          <w:rFonts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30E17A32" wp14:editId="764FE308">
            <wp:extent cx="4043363" cy="4028757"/>
            <wp:effectExtent l="0" t="0" r="14605" b="10160"/>
            <wp:docPr id="1916093890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88451A0A-FB1A-5B0A-BDDD-C5A5688521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75AC2E1" w14:textId="77777777" w:rsidR="00F26790" w:rsidRDefault="00F26790" w:rsidP="00F26790">
      <w:pPr>
        <w:ind w:left="1440" w:firstLine="720"/>
        <w:rPr>
          <w:rFonts w:cs="Times New Roman"/>
          <w:b/>
          <w:bCs/>
          <w:sz w:val="20"/>
          <w:szCs w:val="20"/>
        </w:rPr>
      </w:pPr>
      <w:r w:rsidRPr="00B36188">
        <w:rPr>
          <w:rFonts w:cs="Times New Roman"/>
          <w:b/>
          <w:bCs/>
          <w:sz w:val="14"/>
          <w:szCs w:val="14"/>
        </w:rPr>
        <w:t>Fuente: SICOIN</w:t>
      </w:r>
    </w:p>
    <w:p w14:paraId="5FF3080E" w14:textId="77777777" w:rsidR="00F26790" w:rsidRDefault="00F26790" w:rsidP="00F26790">
      <w:pPr>
        <w:rPr>
          <w:rFonts w:cs="Times New Roman"/>
          <w:color w:val="0070C0"/>
          <w:sz w:val="20"/>
          <w:szCs w:val="20"/>
        </w:rPr>
      </w:pPr>
    </w:p>
    <w:p w14:paraId="6A40E8E2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5FB05740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01B25FC6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287D1076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06F90869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7B1FCC63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6BB8B922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187659DB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2A26B6B6" w14:textId="77777777" w:rsidR="008D65C7" w:rsidRDefault="008D65C7">
      <w:pPr>
        <w:rPr>
          <w:rFonts w:cs="Times New Roman"/>
          <w:b/>
          <w:bCs/>
          <w:sz w:val="20"/>
          <w:szCs w:val="20"/>
        </w:rPr>
      </w:pPr>
    </w:p>
    <w:p w14:paraId="613A81D4" w14:textId="77777777" w:rsidR="008D65C7" w:rsidRDefault="008D65C7">
      <w:pPr>
        <w:rPr>
          <w:rFonts w:cs="Times New Roman"/>
          <w:b/>
          <w:bCs/>
          <w:sz w:val="20"/>
          <w:szCs w:val="20"/>
        </w:rPr>
      </w:pPr>
    </w:p>
    <w:p w14:paraId="438300BB" w14:textId="43D24078" w:rsidR="00694E66" w:rsidRDefault="004E2AC5" w:rsidP="006C6BDA">
      <w:pPr>
        <w:ind w:left="720" w:firstLine="720"/>
        <w:rPr>
          <w:rFonts w:cs="Times New Roman"/>
          <w:b/>
          <w:bCs/>
          <w:sz w:val="18"/>
          <w:szCs w:val="18"/>
        </w:rPr>
      </w:pPr>
      <w:r>
        <w:rPr>
          <w:rFonts w:cs="Times New Roman"/>
          <w:b/>
          <w:bCs/>
          <w:sz w:val="14"/>
          <w:szCs w:val="14"/>
        </w:rPr>
        <w:t xml:space="preserve">  </w:t>
      </w:r>
    </w:p>
    <w:p w14:paraId="42FE4058" w14:textId="77777777" w:rsidR="00694E66" w:rsidRDefault="00694E66" w:rsidP="000B1C4C">
      <w:pPr>
        <w:ind w:left="2880" w:firstLine="720"/>
        <w:rPr>
          <w:rFonts w:cs="Times New Roman"/>
          <w:b/>
          <w:bCs/>
          <w:sz w:val="18"/>
          <w:szCs w:val="18"/>
        </w:rPr>
      </w:pPr>
    </w:p>
    <w:p w14:paraId="2FF0E863" w14:textId="77777777" w:rsidR="008C6ACF" w:rsidRDefault="008C6ACF" w:rsidP="000B1C4C">
      <w:pPr>
        <w:ind w:left="2880" w:firstLine="720"/>
        <w:rPr>
          <w:rFonts w:cs="Times New Roman"/>
          <w:b/>
          <w:bCs/>
          <w:sz w:val="18"/>
          <w:szCs w:val="18"/>
        </w:rPr>
      </w:pPr>
    </w:p>
    <w:p w14:paraId="25272817" w14:textId="77777777" w:rsidR="008C6ACF" w:rsidRDefault="008C6ACF" w:rsidP="000B1C4C">
      <w:pPr>
        <w:ind w:left="2880" w:firstLine="720"/>
        <w:rPr>
          <w:rFonts w:cs="Times New Roman"/>
          <w:b/>
          <w:bCs/>
          <w:sz w:val="18"/>
          <w:szCs w:val="18"/>
        </w:rPr>
      </w:pPr>
    </w:p>
    <w:p w14:paraId="45FEC5D0" w14:textId="77777777" w:rsidR="008C6ACF" w:rsidRDefault="008C6ACF" w:rsidP="000B1C4C">
      <w:pPr>
        <w:ind w:left="2880" w:firstLine="720"/>
        <w:rPr>
          <w:rFonts w:cs="Times New Roman"/>
          <w:b/>
          <w:bCs/>
          <w:sz w:val="18"/>
          <w:szCs w:val="18"/>
        </w:rPr>
      </w:pPr>
    </w:p>
    <w:p w14:paraId="63534A05" w14:textId="3FF929D7" w:rsidR="002B5292" w:rsidRPr="003373D6" w:rsidRDefault="006C6BDA" w:rsidP="006C6BDA">
      <w:pPr>
        <w:ind w:left="2880" w:firstLine="720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 xml:space="preserve">              </w:t>
      </w:r>
      <w:r w:rsidR="002B5292" w:rsidRPr="003373D6">
        <w:rPr>
          <w:rFonts w:cs="Times New Roman"/>
          <w:b/>
          <w:bCs/>
          <w:sz w:val="20"/>
          <w:szCs w:val="20"/>
        </w:rPr>
        <w:t xml:space="preserve">Cuadro </w:t>
      </w:r>
      <w:r w:rsidR="003373D6" w:rsidRPr="003373D6">
        <w:rPr>
          <w:rFonts w:cs="Times New Roman"/>
          <w:b/>
          <w:bCs/>
          <w:sz w:val="20"/>
          <w:szCs w:val="20"/>
        </w:rPr>
        <w:t>3</w:t>
      </w:r>
    </w:p>
    <w:p w14:paraId="67D2ED7C" w14:textId="77777777" w:rsidR="00AB249C" w:rsidRPr="003373D6" w:rsidRDefault="00AB249C" w:rsidP="006C6BDA">
      <w:pPr>
        <w:jc w:val="center"/>
        <w:rPr>
          <w:rFonts w:cs="Times New Roman"/>
          <w:sz w:val="20"/>
          <w:szCs w:val="20"/>
        </w:rPr>
      </w:pPr>
      <w:r w:rsidRPr="003373D6">
        <w:rPr>
          <w:rFonts w:cs="Times New Roman"/>
          <w:sz w:val="20"/>
          <w:szCs w:val="20"/>
        </w:rPr>
        <w:t>Ministerio de Agricultura, Ganadería y Alimentación</w:t>
      </w:r>
    </w:p>
    <w:p w14:paraId="0D4B8660" w14:textId="6EBFF1CC" w:rsidR="002B5292" w:rsidRPr="003373D6" w:rsidRDefault="002B5292" w:rsidP="006C6BDA">
      <w:pPr>
        <w:jc w:val="center"/>
        <w:rPr>
          <w:rFonts w:cs="Times New Roman"/>
          <w:b/>
          <w:bCs/>
          <w:color w:val="000000" w:themeColor="text1"/>
          <w:sz w:val="20"/>
          <w:szCs w:val="20"/>
        </w:rPr>
      </w:pPr>
      <w:r w:rsidRPr="003373D6">
        <w:rPr>
          <w:rFonts w:cs="Times New Roman"/>
          <w:b/>
          <w:bCs/>
          <w:color w:val="000000" w:themeColor="text1"/>
          <w:sz w:val="20"/>
          <w:szCs w:val="20"/>
        </w:rPr>
        <w:t>Ejecución presupuestaria</w:t>
      </w:r>
      <w:r w:rsidR="00BB6229" w:rsidRPr="003373D6">
        <w:rPr>
          <w:rFonts w:cs="Times New Roman"/>
          <w:b/>
          <w:bCs/>
          <w:color w:val="000000" w:themeColor="text1"/>
          <w:sz w:val="20"/>
          <w:szCs w:val="20"/>
        </w:rPr>
        <w:t xml:space="preserve"> acumulada</w:t>
      </w:r>
      <w:r w:rsidRPr="003373D6">
        <w:rPr>
          <w:rFonts w:cs="Times New Roman"/>
          <w:b/>
          <w:bCs/>
          <w:color w:val="000000" w:themeColor="text1"/>
          <w:sz w:val="20"/>
          <w:szCs w:val="20"/>
        </w:rPr>
        <w:t xml:space="preserve"> por tipo y subtipo de gasto</w:t>
      </w:r>
    </w:p>
    <w:p w14:paraId="67896545" w14:textId="7CAB2E36" w:rsidR="002B5292" w:rsidRPr="00A16928" w:rsidRDefault="006C6BDA" w:rsidP="006C6BDA">
      <w:pPr>
        <w:ind w:left="2880" w:firstLine="720"/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 xml:space="preserve">     </w:t>
      </w:r>
      <w:r w:rsidR="00BB6229" w:rsidRPr="00A16928">
        <w:rPr>
          <w:rFonts w:cs="Times New Roman"/>
          <w:color w:val="0070C0"/>
          <w:sz w:val="20"/>
          <w:szCs w:val="20"/>
        </w:rPr>
        <w:t>Enero-</w:t>
      </w:r>
      <w:r w:rsidR="00C0238F">
        <w:rPr>
          <w:rFonts w:cs="Times New Roman"/>
          <w:color w:val="0070C0"/>
          <w:sz w:val="20"/>
          <w:szCs w:val="20"/>
        </w:rPr>
        <w:t>ju</w:t>
      </w:r>
      <w:r w:rsidR="00486162">
        <w:rPr>
          <w:rFonts w:cs="Times New Roman"/>
          <w:color w:val="0070C0"/>
          <w:sz w:val="20"/>
          <w:szCs w:val="20"/>
        </w:rPr>
        <w:t>l</w:t>
      </w:r>
      <w:r w:rsidR="00C0238F">
        <w:rPr>
          <w:rFonts w:cs="Times New Roman"/>
          <w:color w:val="0070C0"/>
          <w:sz w:val="20"/>
          <w:szCs w:val="20"/>
        </w:rPr>
        <w:t>io</w:t>
      </w:r>
      <w:r w:rsidR="00AF3997" w:rsidRPr="00A16928">
        <w:rPr>
          <w:rFonts w:cs="Times New Roman"/>
          <w:color w:val="0070C0"/>
          <w:sz w:val="20"/>
          <w:szCs w:val="20"/>
        </w:rPr>
        <w:t xml:space="preserve"> </w:t>
      </w:r>
      <w:r w:rsidR="00BB6229" w:rsidRPr="00A16928">
        <w:rPr>
          <w:rFonts w:cs="Times New Roman"/>
          <w:color w:val="0070C0"/>
          <w:sz w:val="20"/>
          <w:szCs w:val="20"/>
        </w:rPr>
        <w:t>de</w:t>
      </w:r>
      <w:r w:rsidR="002B5292" w:rsidRPr="00A16928">
        <w:rPr>
          <w:rFonts w:cs="Times New Roman"/>
          <w:color w:val="0070C0"/>
          <w:sz w:val="20"/>
          <w:szCs w:val="20"/>
        </w:rPr>
        <w:t xml:space="preserve"> 2024</w:t>
      </w:r>
    </w:p>
    <w:p w14:paraId="59EECC96" w14:textId="77777777" w:rsidR="008C6ACF" w:rsidRDefault="006C6BDA" w:rsidP="006C6BDA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</w:t>
      </w:r>
      <w:r w:rsidR="002B5292" w:rsidRPr="003373D6">
        <w:rPr>
          <w:rFonts w:cs="Times New Roman"/>
          <w:sz w:val="20"/>
          <w:szCs w:val="20"/>
        </w:rPr>
        <w:t>(Cantidades en quetzales)</w:t>
      </w:r>
    </w:p>
    <w:tbl>
      <w:tblPr>
        <w:tblStyle w:val="Tablaconcuadrcula1clara-nfasis5"/>
        <w:tblW w:w="906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1559"/>
        <w:gridCol w:w="851"/>
        <w:gridCol w:w="1276"/>
        <w:gridCol w:w="1275"/>
        <w:gridCol w:w="567"/>
      </w:tblGrid>
      <w:tr w:rsidR="008C6ACF" w:rsidRPr="008C6ACF" w14:paraId="3808DF62" w14:textId="77777777" w:rsidTr="000C6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392B7820" w14:textId="77777777" w:rsidR="008C6ACF" w:rsidRPr="000C68E4" w:rsidRDefault="008C6ACF" w:rsidP="008C6ACF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es-GT"/>
              </w:rPr>
            </w:pPr>
            <w:r w:rsidRPr="000C68E4">
              <w:rPr>
                <w:rFonts w:ascii="Arial" w:eastAsia="Times New Roman" w:hAnsi="Arial" w:cs="Arial"/>
                <w:sz w:val="12"/>
                <w:szCs w:val="12"/>
                <w:lang w:eastAsia="es-GT"/>
              </w:rPr>
              <w:t>TIPO Y SUBTIPO DE GASTO</w:t>
            </w:r>
          </w:p>
        </w:tc>
        <w:tc>
          <w:tcPr>
            <w:tcW w:w="1417" w:type="dxa"/>
            <w:vAlign w:val="center"/>
            <w:hideMark/>
          </w:tcPr>
          <w:p w14:paraId="53AC311A" w14:textId="77777777" w:rsidR="008C6ACF" w:rsidRPr="000C68E4" w:rsidRDefault="008C6ACF" w:rsidP="008C6A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  <w:lang w:eastAsia="es-GT"/>
              </w:rPr>
            </w:pPr>
            <w:r w:rsidRPr="000C68E4">
              <w:rPr>
                <w:rFonts w:ascii="Arial" w:eastAsia="Times New Roman" w:hAnsi="Arial" w:cs="Arial"/>
                <w:sz w:val="12"/>
                <w:szCs w:val="12"/>
                <w:lang w:eastAsia="es-GT"/>
              </w:rPr>
              <w:t xml:space="preserve">ASIGNADO </w:t>
            </w:r>
          </w:p>
        </w:tc>
        <w:tc>
          <w:tcPr>
            <w:tcW w:w="1559" w:type="dxa"/>
            <w:noWrap/>
            <w:vAlign w:val="center"/>
            <w:hideMark/>
          </w:tcPr>
          <w:p w14:paraId="0FE4853F" w14:textId="77777777" w:rsidR="008C6ACF" w:rsidRPr="000C68E4" w:rsidRDefault="008C6ACF" w:rsidP="008C6A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  <w:lang w:eastAsia="es-GT"/>
              </w:rPr>
            </w:pPr>
            <w:r w:rsidRPr="000C68E4">
              <w:rPr>
                <w:rFonts w:ascii="Arial" w:eastAsia="Times New Roman" w:hAnsi="Arial" w:cs="Arial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851" w:type="dxa"/>
            <w:vAlign w:val="center"/>
            <w:hideMark/>
          </w:tcPr>
          <w:p w14:paraId="4CD86A59" w14:textId="77777777" w:rsidR="008C6ACF" w:rsidRPr="000C68E4" w:rsidRDefault="008C6ACF" w:rsidP="008C6A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  <w:lang w:eastAsia="es-GT"/>
              </w:rPr>
            </w:pPr>
            <w:r w:rsidRPr="000C68E4">
              <w:rPr>
                <w:rFonts w:ascii="Arial" w:eastAsia="Times New Roman" w:hAnsi="Arial" w:cs="Arial"/>
                <w:sz w:val="12"/>
                <w:szCs w:val="12"/>
                <w:lang w:eastAsia="es-GT"/>
              </w:rPr>
              <w:t>% SOBRE EL TOTAL VIGENTE</w:t>
            </w:r>
          </w:p>
        </w:tc>
        <w:tc>
          <w:tcPr>
            <w:tcW w:w="1276" w:type="dxa"/>
            <w:vAlign w:val="center"/>
            <w:hideMark/>
          </w:tcPr>
          <w:p w14:paraId="2574B578" w14:textId="77777777" w:rsidR="008C6ACF" w:rsidRPr="000C68E4" w:rsidRDefault="008C6ACF" w:rsidP="008C6A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  <w:lang w:eastAsia="es-GT"/>
              </w:rPr>
            </w:pPr>
            <w:r w:rsidRPr="000C68E4">
              <w:rPr>
                <w:rFonts w:ascii="Arial" w:eastAsia="Times New Roman" w:hAnsi="Arial" w:cs="Arial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275" w:type="dxa"/>
            <w:vAlign w:val="center"/>
            <w:hideMark/>
          </w:tcPr>
          <w:p w14:paraId="09628DF8" w14:textId="77777777" w:rsidR="008C6ACF" w:rsidRPr="008C6ACF" w:rsidRDefault="008C6ACF" w:rsidP="008C6A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567" w:type="dxa"/>
            <w:noWrap/>
            <w:vAlign w:val="center"/>
            <w:hideMark/>
          </w:tcPr>
          <w:p w14:paraId="24ED209D" w14:textId="77777777" w:rsidR="008C6ACF" w:rsidRPr="008C6ACF" w:rsidRDefault="008C6ACF" w:rsidP="008C6A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 EJEC</w:t>
            </w:r>
          </w:p>
        </w:tc>
      </w:tr>
      <w:tr w:rsidR="008C6ACF" w:rsidRPr="001A3D46" w14:paraId="204FA322" w14:textId="77777777" w:rsidTr="000C68E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bottom"/>
            <w:hideMark/>
          </w:tcPr>
          <w:p w14:paraId="476E7CDB" w14:textId="77777777" w:rsidR="008C6ACF" w:rsidRPr="008C6ACF" w:rsidRDefault="008C6ACF" w:rsidP="008C6AC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417" w:type="dxa"/>
            <w:vAlign w:val="bottom"/>
            <w:hideMark/>
          </w:tcPr>
          <w:p w14:paraId="74B8B79F" w14:textId="77777777" w:rsidR="008C6ACF" w:rsidRPr="001A3D46" w:rsidRDefault="008C6ACF" w:rsidP="008C6A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1A3D4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1,514,204,100.00</w:t>
            </w:r>
          </w:p>
        </w:tc>
        <w:tc>
          <w:tcPr>
            <w:tcW w:w="1559" w:type="dxa"/>
            <w:vAlign w:val="bottom"/>
            <w:hideMark/>
          </w:tcPr>
          <w:p w14:paraId="6D693556" w14:textId="77777777" w:rsidR="008C6ACF" w:rsidRPr="001A3D46" w:rsidRDefault="008C6ACF" w:rsidP="008C6A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1A3D4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1,514,204,100.00</w:t>
            </w:r>
          </w:p>
        </w:tc>
        <w:tc>
          <w:tcPr>
            <w:tcW w:w="851" w:type="dxa"/>
            <w:vAlign w:val="bottom"/>
            <w:hideMark/>
          </w:tcPr>
          <w:p w14:paraId="783017B4" w14:textId="77777777" w:rsidR="008C6ACF" w:rsidRPr="001A3D46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1A3D4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100.00</w:t>
            </w:r>
          </w:p>
        </w:tc>
        <w:tc>
          <w:tcPr>
            <w:tcW w:w="1276" w:type="dxa"/>
            <w:vAlign w:val="bottom"/>
            <w:hideMark/>
          </w:tcPr>
          <w:p w14:paraId="680A5125" w14:textId="77777777" w:rsidR="008C6ACF" w:rsidRPr="001A3D46" w:rsidRDefault="008C6ACF" w:rsidP="008C6A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1A3D4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681,778,780.60</w:t>
            </w:r>
          </w:p>
        </w:tc>
        <w:tc>
          <w:tcPr>
            <w:tcW w:w="1275" w:type="dxa"/>
            <w:vAlign w:val="bottom"/>
            <w:hideMark/>
          </w:tcPr>
          <w:p w14:paraId="6ED7E2E9" w14:textId="77777777" w:rsidR="008C6ACF" w:rsidRPr="001A3D46" w:rsidRDefault="008C6ACF" w:rsidP="008C6A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1A3D4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832,425,319.40</w:t>
            </w:r>
          </w:p>
        </w:tc>
        <w:tc>
          <w:tcPr>
            <w:tcW w:w="567" w:type="dxa"/>
            <w:noWrap/>
            <w:vAlign w:val="bottom"/>
            <w:hideMark/>
          </w:tcPr>
          <w:p w14:paraId="6B29091E" w14:textId="098A50C1" w:rsidR="008C6ACF" w:rsidRPr="001A3D46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1A3D4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45</w:t>
            </w:r>
            <w:r w:rsidR="00970A1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.03</w:t>
            </w:r>
          </w:p>
        </w:tc>
      </w:tr>
      <w:tr w:rsidR="008C6ACF" w:rsidRPr="008C6ACF" w14:paraId="4C19BEBB" w14:textId="77777777" w:rsidTr="000C68E4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hideMark/>
          </w:tcPr>
          <w:p w14:paraId="2A322419" w14:textId="77777777" w:rsidR="008C6ACF" w:rsidRPr="008C6ACF" w:rsidRDefault="008C6ACF" w:rsidP="008C6ACF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FUNCIONAMIENTO:  </w:t>
            </w:r>
            <w:r w:rsidRPr="008C6ACF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Asignaciones que las instituciones del Sector Público destinan en la gestión administrativa o técnica, para la producción de bienes o la prestación de servicios y las orientadas a mejorar cualitativamente el recurso humano y proveerlo de los servicios básicos.</w:t>
            </w:r>
          </w:p>
        </w:tc>
        <w:tc>
          <w:tcPr>
            <w:tcW w:w="1417" w:type="dxa"/>
            <w:vAlign w:val="bottom"/>
            <w:hideMark/>
          </w:tcPr>
          <w:p w14:paraId="609F9744" w14:textId="77777777" w:rsidR="008C6ACF" w:rsidRPr="008C6ACF" w:rsidRDefault="008C6ACF" w:rsidP="008C6A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1,388,154,860.00</w:t>
            </w:r>
          </w:p>
        </w:tc>
        <w:tc>
          <w:tcPr>
            <w:tcW w:w="1559" w:type="dxa"/>
            <w:vAlign w:val="bottom"/>
            <w:hideMark/>
          </w:tcPr>
          <w:p w14:paraId="657AF0C8" w14:textId="77777777" w:rsidR="008C6ACF" w:rsidRPr="008C6ACF" w:rsidRDefault="008C6ACF" w:rsidP="008C6A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1,365,373,417.00</w:t>
            </w:r>
          </w:p>
        </w:tc>
        <w:tc>
          <w:tcPr>
            <w:tcW w:w="851" w:type="dxa"/>
            <w:vAlign w:val="bottom"/>
            <w:hideMark/>
          </w:tcPr>
          <w:p w14:paraId="387403C5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90.17</w:t>
            </w:r>
          </w:p>
        </w:tc>
        <w:tc>
          <w:tcPr>
            <w:tcW w:w="1276" w:type="dxa"/>
            <w:vAlign w:val="bottom"/>
            <w:hideMark/>
          </w:tcPr>
          <w:p w14:paraId="55C1719C" w14:textId="77777777" w:rsidR="008C6ACF" w:rsidRPr="008C6ACF" w:rsidRDefault="008C6ACF" w:rsidP="008C6A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624,390,343.12</w:t>
            </w:r>
          </w:p>
        </w:tc>
        <w:tc>
          <w:tcPr>
            <w:tcW w:w="1275" w:type="dxa"/>
            <w:vAlign w:val="bottom"/>
            <w:hideMark/>
          </w:tcPr>
          <w:p w14:paraId="79304DBA" w14:textId="77777777" w:rsidR="008C6ACF" w:rsidRPr="008C6ACF" w:rsidRDefault="008C6ACF" w:rsidP="008C6A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740,983,073.88</w:t>
            </w:r>
          </w:p>
        </w:tc>
        <w:tc>
          <w:tcPr>
            <w:tcW w:w="567" w:type="dxa"/>
            <w:noWrap/>
            <w:vAlign w:val="bottom"/>
            <w:hideMark/>
          </w:tcPr>
          <w:p w14:paraId="4D22D387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45.7</w:t>
            </w:r>
          </w:p>
        </w:tc>
      </w:tr>
      <w:tr w:rsidR="008C6ACF" w:rsidRPr="008C6ACF" w14:paraId="4E1CBA06" w14:textId="77777777" w:rsidTr="000C68E4">
        <w:trPr>
          <w:trHeight w:val="1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hideMark/>
          </w:tcPr>
          <w:p w14:paraId="12B6D9DD" w14:textId="77777777" w:rsidR="008C6ACF" w:rsidRPr="008C6ACF" w:rsidRDefault="008C6ACF" w:rsidP="008C6ACF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ADMINISTRACIÓN: </w:t>
            </w:r>
            <w:r w:rsidRPr="008C6ACF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 este tipo de gasto pertenecen las erogaciones de los programas del Sector Público, que están destinadas a apoyar la producción de bienes o servicios que la población demanda para su desarrollo, sean estos administrativos o técnicos.</w:t>
            </w:r>
          </w:p>
        </w:tc>
        <w:tc>
          <w:tcPr>
            <w:tcW w:w="1417" w:type="dxa"/>
            <w:noWrap/>
            <w:vAlign w:val="bottom"/>
            <w:hideMark/>
          </w:tcPr>
          <w:p w14:paraId="0BD0A32B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714,921,244.00</w:t>
            </w:r>
          </w:p>
        </w:tc>
        <w:tc>
          <w:tcPr>
            <w:tcW w:w="1559" w:type="dxa"/>
            <w:noWrap/>
            <w:vAlign w:val="bottom"/>
            <w:hideMark/>
          </w:tcPr>
          <w:p w14:paraId="5E105EB8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791,344,872.00</w:t>
            </w:r>
          </w:p>
        </w:tc>
        <w:tc>
          <w:tcPr>
            <w:tcW w:w="851" w:type="dxa"/>
            <w:noWrap/>
            <w:vAlign w:val="bottom"/>
            <w:hideMark/>
          </w:tcPr>
          <w:p w14:paraId="350E983A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52.26</w:t>
            </w:r>
          </w:p>
        </w:tc>
        <w:tc>
          <w:tcPr>
            <w:tcW w:w="1276" w:type="dxa"/>
            <w:noWrap/>
            <w:vAlign w:val="bottom"/>
            <w:hideMark/>
          </w:tcPr>
          <w:p w14:paraId="0BF2CBAE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379,786,305.05</w:t>
            </w:r>
          </w:p>
        </w:tc>
        <w:tc>
          <w:tcPr>
            <w:tcW w:w="1275" w:type="dxa"/>
            <w:noWrap/>
            <w:vAlign w:val="bottom"/>
            <w:hideMark/>
          </w:tcPr>
          <w:p w14:paraId="7C7C872F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411,558,566.95</w:t>
            </w:r>
          </w:p>
        </w:tc>
        <w:tc>
          <w:tcPr>
            <w:tcW w:w="567" w:type="dxa"/>
            <w:noWrap/>
            <w:vAlign w:val="bottom"/>
            <w:hideMark/>
          </w:tcPr>
          <w:p w14:paraId="505B0006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47.99</w:t>
            </w:r>
          </w:p>
        </w:tc>
      </w:tr>
      <w:tr w:rsidR="008C6ACF" w:rsidRPr="008C6ACF" w14:paraId="0FDBCFB1" w14:textId="77777777" w:rsidTr="000C68E4">
        <w:trPr>
          <w:trHeight w:val="1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hideMark/>
          </w:tcPr>
          <w:p w14:paraId="3F195BD6" w14:textId="77777777" w:rsidR="008C6ACF" w:rsidRPr="008C6ACF" w:rsidRDefault="008C6ACF" w:rsidP="008C6ACF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DESARROLLO </w:t>
            </w:r>
            <w:r w:rsidRPr="00663EB1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HUMANO</w:t>
            </w:r>
            <w:r w:rsidRPr="008C6ACF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 En este tipo de gasto se incluyen los gastos corrientes o de funcionamiento, destinados a mejorar cualitativamente el recurso humano, por lo general, mediante programas de educación, ciencia y cultura; salud y asistencia social (Ej. Asignaciones para las escuelas de formación agrícola y seguridad alimentaria)</w:t>
            </w:r>
          </w:p>
        </w:tc>
        <w:tc>
          <w:tcPr>
            <w:tcW w:w="1417" w:type="dxa"/>
            <w:noWrap/>
            <w:vAlign w:val="bottom"/>
            <w:hideMark/>
          </w:tcPr>
          <w:p w14:paraId="4AE4EA8C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259,608,260.00</w:t>
            </w:r>
          </w:p>
        </w:tc>
        <w:tc>
          <w:tcPr>
            <w:tcW w:w="1559" w:type="dxa"/>
            <w:noWrap/>
            <w:vAlign w:val="bottom"/>
            <w:hideMark/>
          </w:tcPr>
          <w:p w14:paraId="4B06D37A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257,131,823.00</w:t>
            </w:r>
          </w:p>
        </w:tc>
        <w:tc>
          <w:tcPr>
            <w:tcW w:w="851" w:type="dxa"/>
            <w:noWrap/>
            <w:vAlign w:val="bottom"/>
            <w:hideMark/>
          </w:tcPr>
          <w:p w14:paraId="5FEBC842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16.98</w:t>
            </w:r>
          </w:p>
        </w:tc>
        <w:tc>
          <w:tcPr>
            <w:tcW w:w="1276" w:type="dxa"/>
            <w:noWrap/>
            <w:vAlign w:val="bottom"/>
            <w:hideMark/>
          </w:tcPr>
          <w:p w14:paraId="736E7D1E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129,300,866.65</w:t>
            </w:r>
          </w:p>
        </w:tc>
        <w:tc>
          <w:tcPr>
            <w:tcW w:w="1275" w:type="dxa"/>
            <w:noWrap/>
            <w:vAlign w:val="bottom"/>
            <w:hideMark/>
          </w:tcPr>
          <w:p w14:paraId="70C2CC60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127,830,956.35</w:t>
            </w:r>
          </w:p>
        </w:tc>
        <w:tc>
          <w:tcPr>
            <w:tcW w:w="567" w:type="dxa"/>
            <w:noWrap/>
            <w:vAlign w:val="bottom"/>
            <w:hideMark/>
          </w:tcPr>
          <w:p w14:paraId="7C276F0A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50.29</w:t>
            </w:r>
          </w:p>
        </w:tc>
      </w:tr>
      <w:tr w:rsidR="008C6ACF" w:rsidRPr="008C6ACF" w14:paraId="6A07BDCB" w14:textId="77777777" w:rsidTr="000C68E4">
        <w:trPr>
          <w:trHeight w:val="21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hideMark/>
          </w:tcPr>
          <w:p w14:paraId="7EBB72EB" w14:textId="3ED8F058" w:rsidR="008C6ACF" w:rsidRPr="008C6ACF" w:rsidRDefault="008C6ACF" w:rsidP="008C6ACF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TRANSFERENCIAS CORRIENTES: </w:t>
            </w:r>
            <w:r w:rsidRPr="008C6ACF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En este subtipo de gasto se incorporan las asignaciones que las entidades del Sector Público destinan para cubrir los aportes que se trasladan a diversas personas individuales o instituciones, de conformidad con los renglones de gasto correspondientes al grupo 4 (Ejemplo traslado de recursos para funcionamiento de</w:t>
            </w:r>
            <w:r w:rsidR="008A58AC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</w:t>
            </w:r>
            <w:r w:rsidRPr="008C6ACF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INAB</w:t>
            </w:r>
            <w:r w:rsidR="00663EB1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, ICTA, INDECA, FONTIERRAS)</w:t>
            </w:r>
            <w:r w:rsidRPr="008C6ACF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.</w:t>
            </w:r>
          </w:p>
        </w:tc>
        <w:tc>
          <w:tcPr>
            <w:tcW w:w="1417" w:type="dxa"/>
            <w:noWrap/>
            <w:vAlign w:val="bottom"/>
            <w:hideMark/>
          </w:tcPr>
          <w:p w14:paraId="7834955B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413,625,356.00</w:t>
            </w:r>
          </w:p>
        </w:tc>
        <w:tc>
          <w:tcPr>
            <w:tcW w:w="1559" w:type="dxa"/>
            <w:noWrap/>
            <w:vAlign w:val="bottom"/>
            <w:hideMark/>
          </w:tcPr>
          <w:p w14:paraId="1452CB28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316,896,722.00</w:t>
            </w:r>
          </w:p>
        </w:tc>
        <w:tc>
          <w:tcPr>
            <w:tcW w:w="851" w:type="dxa"/>
            <w:noWrap/>
            <w:vAlign w:val="bottom"/>
            <w:hideMark/>
          </w:tcPr>
          <w:p w14:paraId="47488430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20.93</w:t>
            </w:r>
          </w:p>
        </w:tc>
        <w:tc>
          <w:tcPr>
            <w:tcW w:w="1276" w:type="dxa"/>
            <w:noWrap/>
            <w:vAlign w:val="bottom"/>
            <w:hideMark/>
          </w:tcPr>
          <w:p w14:paraId="44040A4B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115,303,171.42</w:t>
            </w:r>
          </w:p>
        </w:tc>
        <w:tc>
          <w:tcPr>
            <w:tcW w:w="1275" w:type="dxa"/>
            <w:noWrap/>
            <w:vAlign w:val="bottom"/>
            <w:hideMark/>
          </w:tcPr>
          <w:p w14:paraId="6A0BA574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201,593,550.58</w:t>
            </w:r>
          </w:p>
        </w:tc>
        <w:tc>
          <w:tcPr>
            <w:tcW w:w="567" w:type="dxa"/>
            <w:noWrap/>
            <w:vAlign w:val="bottom"/>
            <w:hideMark/>
          </w:tcPr>
          <w:p w14:paraId="5BD7348C" w14:textId="77777777" w:rsidR="008C6ACF" w:rsidRPr="008C6ACF" w:rsidRDefault="008C6ACF" w:rsidP="008C6AC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36.39</w:t>
            </w:r>
          </w:p>
        </w:tc>
      </w:tr>
    </w:tbl>
    <w:p w14:paraId="698135A1" w14:textId="4590AAA1" w:rsidR="008C6ACF" w:rsidRPr="008C6ACF" w:rsidRDefault="008C6ACF" w:rsidP="006C6BDA">
      <w:pPr>
        <w:rPr>
          <w:rFonts w:cs="Times New Roman"/>
          <w:sz w:val="14"/>
          <w:szCs w:val="14"/>
        </w:rPr>
      </w:pPr>
    </w:p>
    <w:p w14:paraId="2410D226" w14:textId="2BA163DF" w:rsidR="002B5292" w:rsidRDefault="002B5292" w:rsidP="006C6BDA">
      <w:pPr>
        <w:rPr>
          <w:rFonts w:cs="Times New Roman"/>
          <w:sz w:val="20"/>
          <w:szCs w:val="20"/>
        </w:rPr>
      </w:pPr>
    </w:p>
    <w:p w14:paraId="1A523465" w14:textId="77777777" w:rsidR="006C6BDA" w:rsidRDefault="006C6BDA" w:rsidP="00CC1C31">
      <w:pPr>
        <w:rPr>
          <w:rFonts w:cs="Times New Roman"/>
          <w:sz w:val="20"/>
          <w:szCs w:val="20"/>
        </w:rPr>
      </w:pPr>
    </w:p>
    <w:p w14:paraId="6561C7B3" w14:textId="77777777" w:rsidR="006F4765" w:rsidRPr="00D86990" w:rsidRDefault="006F4765" w:rsidP="00CC1C31">
      <w:pPr>
        <w:rPr>
          <w:rFonts w:cs="Times New Roman"/>
          <w:sz w:val="16"/>
          <w:szCs w:val="16"/>
        </w:rPr>
      </w:pPr>
    </w:p>
    <w:p w14:paraId="4E63C7E2" w14:textId="77777777" w:rsidR="00742A62" w:rsidRPr="006F4765" w:rsidRDefault="00742A62" w:rsidP="00CC1C31">
      <w:pPr>
        <w:rPr>
          <w:rFonts w:cs="Times New Roman"/>
          <w:sz w:val="14"/>
          <w:szCs w:val="14"/>
        </w:rPr>
      </w:pPr>
    </w:p>
    <w:p w14:paraId="345AB2E1" w14:textId="77777777" w:rsidR="002B5292" w:rsidRDefault="002B5292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168D28A0" w14:textId="77777777" w:rsidR="002B5292" w:rsidRPr="0064714F" w:rsidRDefault="002B5292" w:rsidP="002B5292">
      <w:pPr>
        <w:jc w:val="center"/>
        <w:rPr>
          <w:rFonts w:cs="Times New Roman"/>
          <w:color w:val="0070C0"/>
          <w:sz w:val="20"/>
          <w:szCs w:val="20"/>
        </w:rPr>
      </w:pPr>
    </w:p>
    <w:p w14:paraId="0844D244" w14:textId="77777777" w:rsidR="0054470F" w:rsidRDefault="0054470F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4E2BDF56" w14:textId="77777777" w:rsidR="007A36F3" w:rsidRDefault="007A36F3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6B0E117B" w14:textId="77777777" w:rsidR="007A36F3" w:rsidRDefault="007A36F3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56298B88" w14:textId="77777777" w:rsidR="0054470F" w:rsidRDefault="0054470F" w:rsidP="0054470F">
      <w:pPr>
        <w:ind w:left="720"/>
        <w:rPr>
          <w:rFonts w:cs="Times New Roman"/>
          <w:b/>
          <w:bCs/>
          <w:sz w:val="14"/>
          <w:szCs w:val="14"/>
        </w:rPr>
      </w:pPr>
    </w:p>
    <w:tbl>
      <w:tblPr>
        <w:tblStyle w:val="Tablaconcuadrcula1clara-nfasis5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275"/>
        <w:gridCol w:w="1276"/>
        <w:gridCol w:w="1276"/>
        <w:gridCol w:w="1276"/>
        <w:gridCol w:w="708"/>
      </w:tblGrid>
      <w:tr w:rsidR="000C68E4" w:rsidRPr="008C6ACF" w14:paraId="57F4BBCD" w14:textId="77777777" w:rsidTr="00F936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  <w:hideMark/>
          </w:tcPr>
          <w:p w14:paraId="189FCD47" w14:textId="77777777" w:rsidR="000C68E4" w:rsidRPr="000C68E4" w:rsidRDefault="000C68E4" w:rsidP="00663EB1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es-GT"/>
              </w:rPr>
            </w:pPr>
            <w:r w:rsidRPr="000C68E4">
              <w:rPr>
                <w:rFonts w:ascii="Arial" w:eastAsia="Times New Roman" w:hAnsi="Arial" w:cs="Arial"/>
                <w:sz w:val="12"/>
                <w:szCs w:val="12"/>
                <w:lang w:eastAsia="es-GT"/>
              </w:rPr>
              <w:t>TIPO Y SUBTIPO DE GASTO</w:t>
            </w:r>
          </w:p>
        </w:tc>
        <w:tc>
          <w:tcPr>
            <w:tcW w:w="1276" w:type="dxa"/>
            <w:vAlign w:val="center"/>
            <w:hideMark/>
          </w:tcPr>
          <w:p w14:paraId="4592D67D" w14:textId="4542DAAD" w:rsidR="000C68E4" w:rsidRPr="000C68E4" w:rsidRDefault="000C68E4" w:rsidP="00663E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  <w:lang w:eastAsia="es-GT"/>
              </w:rPr>
            </w:pPr>
            <w:r w:rsidRPr="000C68E4">
              <w:rPr>
                <w:rFonts w:ascii="Arial" w:eastAsia="Times New Roman" w:hAnsi="Arial" w:cs="Arial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275" w:type="dxa"/>
            <w:noWrap/>
            <w:vAlign w:val="center"/>
            <w:hideMark/>
          </w:tcPr>
          <w:p w14:paraId="2D3B4E01" w14:textId="77777777" w:rsidR="000C68E4" w:rsidRPr="000C68E4" w:rsidRDefault="000C68E4" w:rsidP="00663E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  <w:lang w:eastAsia="es-GT"/>
              </w:rPr>
            </w:pPr>
            <w:r w:rsidRPr="000C68E4">
              <w:rPr>
                <w:rFonts w:ascii="Arial" w:eastAsia="Times New Roman" w:hAnsi="Arial" w:cs="Arial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276" w:type="dxa"/>
            <w:vAlign w:val="center"/>
            <w:hideMark/>
          </w:tcPr>
          <w:p w14:paraId="572C58F9" w14:textId="77777777" w:rsidR="000C68E4" w:rsidRPr="000C68E4" w:rsidRDefault="000C68E4" w:rsidP="00663E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  <w:lang w:eastAsia="es-GT"/>
              </w:rPr>
            </w:pPr>
            <w:r w:rsidRPr="000C68E4">
              <w:rPr>
                <w:rFonts w:ascii="Arial" w:eastAsia="Times New Roman" w:hAnsi="Arial" w:cs="Arial"/>
                <w:sz w:val="12"/>
                <w:szCs w:val="12"/>
                <w:lang w:eastAsia="es-GT"/>
              </w:rPr>
              <w:t>% SOBRE EL TOTAL VIGENTE</w:t>
            </w:r>
          </w:p>
        </w:tc>
        <w:tc>
          <w:tcPr>
            <w:tcW w:w="1276" w:type="dxa"/>
            <w:vAlign w:val="center"/>
            <w:hideMark/>
          </w:tcPr>
          <w:p w14:paraId="5B5E35C7" w14:textId="77777777" w:rsidR="000C68E4" w:rsidRPr="000C68E4" w:rsidRDefault="000C68E4" w:rsidP="00663E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2"/>
                <w:szCs w:val="12"/>
                <w:lang w:eastAsia="es-GT"/>
              </w:rPr>
            </w:pPr>
            <w:r w:rsidRPr="000C68E4">
              <w:rPr>
                <w:rFonts w:ascii="Arial" w:eastAsia="Times New Roman" w:hAnsi="Arial" w:cs="Arial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276" w:type="dxa"/>
            <w:vAlign w:val="center"/>
            <w:hideMark/>
          </w:tcPr>
          <w:p w14:paraId="4841EDA8" w14:textId="77777777" w:rsidR="000C68E4" w:rsidRPr="008C6ACF" w:rsidRDefault="000C68E4" w:rsidP="00663E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708" w:type="dxa"/>
            <w:noWrap/>
            <w:vAlign w:val="center"/>
            <w:hideMark/>
          </w:tcPr>
          <w:p w14:paraId="2447221F" w14:textId="77777777" w:rsidR="000C68E4" w:rsidRPr="008C6ACF" w:rsidRDefault="000C68E4" w:rsidP="00663E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C6AC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 EJEC</w:t>
            </w:r>
          </w:p>
        </w:tc>
      </w:tr>
    </w:tbl>
    <w:tbl>
      <w:tblPr>
        <w:tblStyle w:val="Tablaconcuadrcula6concolores-nfasis51"/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1276"/>
        <w:gridCol w:w="1275"/>
        <w:gridCol w:w="1276"/>
        <w:gridCol w:w="1276"/>
        <w:gridCol w:w="1290"/>
        <w:gridCol w:w="694"/>
      </w:tblGrid>
      <w:tr w:rsidR="0044573F" w:rsidRPr="0044573F" w14:paraId="79B15BC9" w14:textId="77777777" w:rsidTr="000C6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6081E95C" w14:textId="77777777" w:rsidR="0044573F" w:rsidRPr="0044573F" w:rsidRDefault="0044573F" w:rsidP="0044573F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INVERSIÓN: </w:t>
            </w:r>
            <w:r w:rsidRPr="0044573F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Constituyen componentes de inversión, la formación bruta de capital fijo, programada como inversión física (obra gris), las transferencias de capital y la inversión financiera.</w:t>
            </w:r>
            <w:r w:rsidRPr="0044573F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 </w:t>
            </w:r>
          </w:p>
        </w:tc>
        <w:tc>
          <w:tcPr>
            <w:tcW w:w="1276" w:type="dxa"/>
            <w:vAlign w:val="bottom"/>
            <w:hideMark/>
          </w:tcPr>
          <w:p w14:paraId="72E2530C" w14:textId="77777777" w:rsidR="0044573F" w:rsidRPr="0044573F" w:rsidRDefault="0044573F" w:rsidP="0044573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126,049,240.00</w:t>
            </w:r>
          </w:p>
        </w:tc>
        <w:tc>
          <w:tcPr>
            <w:tcW w:w="1275" w:type="dxa"/>
            <w:vAlign w:val="bottom"/>
            <w:hideMark/>
          </w:tcPr>
          <w:p w14:paraId="6F98F163" w14:textId="77777777" w:rsidR="0044573F" w:rsidRPr="0044573F" w:rsidRDefault="0044573F" w:rsidP="0044573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148,830,683.00</w:t>
            </w:r>
          </w:p>
        </w:tc>
        <w:tc>
          <w:tcPr>
            <w:tcW w:w="1276" w:type="dxa"/>
            <w:vAlign w:val="bottom"/>
            <w:hideMark/>
          </w:tcPr>
          <w:p w14:paraId="597150E2" w14:textId="77777777" w:rsidR="0044573F" w:rsidRPr="0044573F" w:rsidRDefault="0044573F" w:rsidP="0044573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9.83</w:t>
            </w:r>
          </w:p>
        </w:tc>
        <w:tc>
          <w:tcPr>
            <w:tcW w:w="1276" w:type="dxa"/>
            <w:vAlign w:val="bottom"/>
            <w:hideMark/>
          </w:tcPr>
          <w:p w14:paraId="6B38D9EC" w14:textId="77777777" w:rsidR="0044573F" w:rsidRPr="0044573F" w:rsidRDefault="0044573F" w:rsidP="0044573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57,388,437.48</w:t>
            </w:r>
          </w:p>
        </w:tc>
        <w:tc>
          <w:tcPr>
            <w:tcW w:w="1290" w:type="dxa"/>
            <w:vAlign w:val="bottom"/>
            <w:hideMark/>
          </w:tcPr>
          <w:p w14:paraId="7F0D1B2E" w14:textId="77777777" w:rsidR="0044573F" w:rsidRPr="0044573F" w:rsidRDefault="0044573F" w:rsidP="0044573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91,442,245.52</w:t>
            </w:r>
          </w:p>
        </w:tc>
        <w:tc>
          <w:tcPr>
            <w:tcW w:w="694" w:type="dxa"/>
            <w:noWrap/>
            <w:vAlign w:val="bottom"/>
            <w:hideMark/>
          </w:tcPr>
          <w:p w14:paraId="34D8BC02" w14:textId="77777777" w:rsidR="0044573F" w:rsidRPr="001C0362" w:rsidRDefault="0044573F" w:rsidP="0044573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C03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38.6</w:t>
            </w:r>
          </w:p>
        </w:tc>
      </w:tr>
      <w:tr w:rsidR="000C68E4" w:rsidRPr="0044573F" w14:paraId="1A8FC763" w14:textId="77777777" w:rsidTr="000C68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241B1DAA" w14:textId="77777777" w:rsidR="0044573F" w:rsidRPr="0044573F" w:rsidRDefault="0044573F" w:rsidP="0044573F">
            <w:pPr>
              <w:jc w:val="both"/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70A1C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INVERSIÓN FÍSICA</w:t>
            </w:r>
            <w:r w:rsidRPr="0044573F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 Aquí se consideran los gastos para la inversión de las distintas entidades del sector público, mediante la ejecución de proyectos y obras específicas, que deben derivar del Programa de Inversiones. Los proyectos expresan los procesos de ampliación, construcción, mejoramiento y/o reposición de un medio de producción durable (ej. Construcción de sistemas de riego). También se considera inversión física la compra de equipos varios como computadoras, medios de transporte, mobiliario y otros.</w:t>
            </w:r>
          </w:p>
        </w:tc>
        <w:tc>
          <w:tcPr>
            <w:tcW w:w="1276" w:type="dxa"/>
            <w:noWrap/>
            <w:vAlign w:val="bottom"/>
            <w:hideMark/>
          </w:tcPr>
          <w:p w14:paraId="3F4DCF1C" w14:textId="77777777" w:rsidR="0044573F" w:rsidRPr="0044573F" w:rsidRDefault="0044573F" w:rsidP="004457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40,257,040.00</w:t>
            </w:r>
          </w:p>
        </w:tc>
        <w:tc>
          <w:tcPr>
            <w:tcW w:w="1275" w:type="dxa"/>
            <w:noWrap/>
            <w:vAlign w:val="bottom"/>
            <w:hideMark/>
          </w:tcPr>
          <w:p w14:paraId="270F4289" w14:textId="77777777" w:rsidR="0044573F" w:rsidRPr="0044573F" w:rsidRDefault="0044573F" w:rsidP="004457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63,038,483.00</w:t>
            </w:r>
          </w:p>
        </w:tc>
        <w:tc>
          <w:tcPr>
            <w:tcW w:w="1276" w:type="dxa"/>
            <w:noWrap/>
            <w:vAlign w:val="bottom"/>
            <w:hideMark/>
          </w:tcPr>
          <w:p w14:paraId="0F7841B0" w14:textId="77777777" w:rsidR="0044573F" w:rsidRPr="0044573F" w:rsidRDefault="0044573F" w:rsidP="004457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4.16</w:t>
            </w:r>
          </w:p>
        </w:tc>
        <w:tc>
          <w:tcPr>
            <w:tcW w:w="1276" w:type="dxa"/>
            <w:noWrap/>
            <w:vAlign w:val="bottom"/>
            <w:hideMark/>
          </w:tcPr>
          <w:p w14:paraId="137CAE18" w14:textId="77777777" w:rsidR="0044573F" w:rsidRPr="0044573F" w:rsidRDefault="0044573F" w:rsidP="004457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9,283,232.22</w:t>
            </w:r>
          </w:p>
        </w:tc>
        <w:tc>
          <w:tcPr>
            <w:tcW w:w="1290" w:type="dxa"/>
            <w:noWrap/>
            <w:vAlign w:val="bottom"/>
            <w:hideMark/>
          </w:tcPr>
          <w:p w14:paraId="312F8831" w14:textId="77777777" w:rsidR="0044573F" w:rsidRPr="0044573F" w:rsidRDefault="0044573F" w:rsidP="004457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53,755,250.78</w:t>
            </w:r>
          </w:p>
        </w:tc>
        <w:tc>
          <w:tcPr>
            <w:tcW w:w="694" w:type="dxa"/>
            <w:noWrap/>
            <w:vAlign w:val="bottom"/>
            <w:hideMark/>
          </w:tcPr>
          <w:p w14:paraId="07887F7E" w14:textId="77777777" w:rsidR="0044573F" w:rsidRPr="001C0362" w:rsidRDefault="0044573F" w:rsidP="004457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C03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14.73</w:t>
            </w:r>
          </w:p>
        </w:tc>
      </w:tr>
      <w:tr w:rsidR="0044573F" w:rsidRPr="0044573F" w14:paraId="6D70F7D5" w14:textId="77777777" w:rsidTr="000C68E4">
        <w:trPr>
          <w:trHeight w:val="2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18E0E6CD" w14:textId="77777777" w:rsidR="0044573F" w:rsidRPr="0044573F" w:rsidRDefault="0044573F" w:rsidP="0044573F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TRANSFERENCIAS DE CAPITAL: Destinadas a la </w:t>
            </w:r>
            <w:r w:rsidRPr="0044573F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formación de capital, a través de organismos, instituciones u organizaciones no gubernamentales. Pueden estar orientadas a organismos internacionales, regionales y gobiernos extranjeros -grupo de gasto 500- Ejemplo: Adquisición de fincas por el Fondo de Tierras -FONTIERRAS-.</w:t>
            </w:r>
          </w:p>
        </w:tc>
        <w:tc>
          <w:tcPr>
            <w:tcW w:w="1276" w:type="dxa"/>
            <w:noWrap/>
            <w:vAlign w:val="bottom"/>
            <w:hideMark/>
          </w:tcPr>
          <w:p w14:paraId="0703050B" w14:textId="77777777" w:rsidR="0044573F" w:rsidRPr="0044573F" w:rsidRDefault="0044573F" w:rsidP="004457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65,792,200.00</w:t>
            </w:r>
          </w:p>
        </w:tc>
        <w:tc>
          <w:tcPr>
            <w:tcW w:w="1275" w:type="dxa"/>
            <w:noWrap/>
            <w:vAlign w:val="bottom"/>
            <w:hideMark/>
          </w:tcPr>
          <w:p w14:paraId="19E51DD0" w14:textId="77777777" w:rsidR="0044573F" w:rsidRPr="0044573F" w:rsidRDefault="0044573F" w:rsidP="004457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65,792,200.00</w:t>
            </w:r>
          </w:p>
        </w:tc>
        <w:tc>
          <w:tcPr>
            <w:tcW w:w="1276" w:type="dxa"/>
            <w:noWrap/>
            <w:vAlign w:val="bottom"/>
            <w:hideMark/>
          </w:tcPr>
          <w:p w14:paraId="05B56B7D" w14:textId="77777777" w:rsidR="0044573F" w:rsidRPr="0044573F" w:rsidRDefault="0044573F" w:rsidP="004457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4.35</w:t>
            </w:r>
          </w:p>
        </w:tc>
        <w:tc>
          <w:tcPr>
            <w:tcW w:w="1276" w:type="dxa"/>
            <w:noWrap/>
            <w:vAlign w:val="bottom"/>
            <w:hideMark/>
          </w:tcPr>
          <w:p w14:paraId="1BE9535C" w14:textId="77777777" w:rsidR="0044573F" w:rsidRPr="0044573F" w:rsidRDefault="0044573F" w:rsidP="004457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36,801,238.59</w:t>
            </w:r>
          </w:p>
        </w:tc>
        <w:tc>
          <w:tcPr>
            <w:tcW w:w="1290" w:type="dxa"/>
            <w:noWrap/>
            <w:vAlign w:val="bottom"/>
            <w:hideMark/>
          </w:tcPr>
          <w:p w14:paraId="612FA5B2" w14:textId="77777777" w:rsidR="0044573F" w:rsidRPr="0044573F" w:rsidRDefault="0044573F" w:rsidP="004457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28,990,961.41</w:t>
            </w:r>
          </w:p>
        </w:tc>
        <w:tc>
          <w:tcPr>
            <w:tcW w:w="694" w:type="dxa"/>
            <w:noWrap/>
            <w:vAlign w:val="bottom"/>
            <w:hideMark/>
          </w:tcPr>
          <w:p w14:paraId="7BF47D1F" w14:textId="77777777" w:rsidR="0044573F" w:rsidRPr="001C0362" w:rsidRDefault="0044573F" w:rsidP="004457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C03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55.94</w:t>
            </w:r>
          </w:p>
        </w:tc>
      </w:tr>
      <w:tr w:rsidR="000C68E4" w:rsidRPr="0044573F" w14:paraId="1F459B66" w14:textId="77777777" w:rsidTr="000C68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21E0A409" w14:textId="77777777" w:rsidR="0044573F" w:rsidRPr="0044573F" w:rsidRDefault="0044573F" w:rsidP="0044573F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INVERSIÓN FINANCIERA: </w:t>
            </w:r>
            <w:r w:rsidRPr="0044573F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Participaciones de capital, adquisición de acciones u otros valores representativos de capital de empresas públicas, así como de instituciones nacionales e internacionales y; la concesión de préstamos a corto y largo plazo, de carácter reembolsable, otorgados en forma directa o mediante instrumentos de deuda. Ejemplo: Financiamiento a productores organizados por FONAGRO*.</w:t>
            </w:r>
          </w:p>
        </w:tc>
        <w:tc>
          <w:tcPr>
            <w:tcW w:w="1276" w:type="dxa"/>
            <w:noWrap/>
            <w:vAlign w:val="bottom"/>
            <w:hideMark/>
          </w:tcPr>
          <w:p w14:paraId="4201B846" w14:textId="77777777" w:rsidR="0044573F" w:rsidRPr="0044573F" w:rsidRDefault="0044573F" w:rsidP="004457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1275" w:type="dxa"/>
            <w:noWrap/>
            <w:vAlign w:val="bottom"/>
            <w:hideMark/>
          </w:tcPr>
          <w:p w14:paraId="57072873" w14:textId="77777777" w:rsidR="0044573F" w:rsidRPr="0044573F" w:rsidRDefault="0044573F" w:rsidP="004457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1276" w:type="dxa"/>
            <w:noWrap/>
            <w:vAlign w:val="bottom"/>
            <w:hideMark/>
          </w:tcPr>
          <w:p w14:paraId="48A7A782" w14:textId="77777777" w:rsidR="0044573F" w:rsidRPr="0044573F" w:rsidRDefault="0044573F" w:rsidP="004457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1.32</w:t>
            </w:r>
          </w:p>
        </w:tc>
        <w:tc>
          <w:tcPr>
            <w:tcW w:w="1276" w:type="dxa"/>
            <w:noWrap/>
            <w:vAlign w:val="bottom"/>
            <w:hideMark/>
          </w:tcPr>
          <w:p w14:paraId="62D1F6FF" w14:textId="77777777" w:rsidR="0044573F" w:rsidRPr="0044573F" w:rsidRDefault="0044573F" w:rsidP="004457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11,303,966.67</w:t>
            </w:r>
          </w:p>
        </w:tc>
        <w:tc>
          <w:tcPr>
            <w:tcW w:w="1290" w:type="dxa"/>
            <w:noWrap/>
            <w:vAlign w:val="bottom"/>
            <w:hideMark/>
          </w:tcPr>
          <w:p w14:paraId="2BFD8D7F" w14:textId="77777777" w:rsidR="0044573F" w:rsidRPr="0044573F" w:rsidRDefault="0044573F" w:rsidP="004457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4573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8,696,033.33</w:t>
            </w:r>
          </w:p>
        </w:tc>
        <w:tc>
          <w:tcPr>
            <w:tcW w:w="694" w:type="dxa"/>
            <w:noWrap/>
            <w:vAlign w:val="bottom"/>
            <w:hideMark/>
          </w:tcPr>
          <w:p w14:paraId="392A1A74" w14:textId="77777777" w:rsidR="0044573F" w:rsidRPr="001C0362" w:rsidRDefault="0044573F" w:rsidP="004457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C036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56.52</w:t>
            </w:r>
          </w:p>
        </w:tc>
      </w:tr>
    </w:tbl>
    <w:p w14:paraId="32E183A5" w14:textId="77777777" w:rsidR="000C68E4" w:rsidRPr="001A3D46" w:rsidRDefault="000C68E4" w:rsidP="000C68E4">
      <w:pPr>
        <w:rPr>
          <w:noProof/>
          <w:sz w:val="16"/>
          <w:szCs w:val="16"/>
        </w:rPr>
      </w:pPr>
      <w:r w:rsidRPr="001A3D46">
        <w:rPr>
          <w:rFonts w:cs="Times New Roman"/>
          <w:sz w:val="16"/>
          <w:szCs w:val="16"/>
        </w:rPr>
        <w:t>Fuente: SICOIN</w:t>
      </w:r>
      <w:r w:rsidRPr="001A3D46">
        <w:rPr>
          <w:noProof/>
          <w:sz w:val="16"/>
          <w:szCs w:val="16"/>
        </w:rPr>
        <w:t xml:space="preserve"> </w:t>
      </w:r>
    </w:p>
    <w:p w14:paraId="6393C621" w14:textId="4423E7BF" w:rsidR="00D72054" w:rsidRPr="001A3D46" w:rsidRDefault="001A3D46" w:rsidP="001A3D46">
      <w:pPr>
        <w:rPr>
          <w:noProof/>
          <w:sz w:val="16"/>
          <w:szCs w:val="16"/>
        </w:rPr>
      </w:pPr>
      <w:r w:rsidRPr="001A3D46">
        <w:rPr>
          <w:noProof/>
          <w:sz w:val="16"/>
          <w:szCs w:val="16"/>
        </w:rPr>
        <w:t>*FONAGRO:</w:t>
      </w:r>
      <w:r>
        <w:rPr>
          <w:noProof/>
          <w:sz w:val="16"/>
          <w:szCs w:val="16"/>
        </w:rPr>
        <w:t xml:space="preserve"> </w:t>
      </w:r>
      <w:r w:rsidRPr="001A3D46">
        <w:rPr>
          <w:noProof/>
          <w:sz w:val="16"/>
          <w:szCs w:val="16"/>
        </w:rPr>
        <w:t xml:space="preserve">Fondo Nacional para la Reactivación y Modernización de la Actividad Agropecuaria </w:t>
      </w:r>
    </w:p>
    <w:p w14:paraId="16D18D80" w14:textId="77777777" w:rsidR="00D72054" w:rsidRDefault="00D72054" w:rsidP="0054470F">
      <w:pPr>
        <w:ind w:left="720"/>
        <w:rPr>
          <w:noProof/>
        </w:rPr>
      </w:pPr>
    </w:p>
    <w:p w14:paraId="06A219E8" w14:textId="77777777" w:rsidR="00D72054" w:rsidRDefault="00D72054" w:rsidP="0054470F">
      <w:pPr>
        <w:ind w:left="720"/>
        <w:rPr>
          <w:noProof/>
        </w:rPr>
      </w:pPr>
    </w:p>
    <w:p w14:paraId="0F5413F5" w14:textId="77777777" w:rsidR="00D72054" w:rsidRDefault="00D72054" w:rsidP="0054470F">
      <w:pPr>
        <w:ind w:left="720"/>
        <w:rPr>
          <w:noProof/>
        </w:rPr>
      </w:pPr>
    </w:p>
    <w:p w14:paraId="09DBE465" w14:textId="77777777" w:rsidR="008C6ACF" w:rsidRDefault="008C6ACF" w:rsidP="0054470F">
      <w:pPr>
        <w:ind w:left="720"/>
        <w:rPr>
          <w:noProof/>
        </w:rPr>
      </w:pPr>
    </w:p>
    <w:p w14:paraId="44299E67" w14:textId="77777777" w:rsidR="000D07F7" w:rsidRDefault="000D07F7" w:rsidP="0054470F">
      <w:pPr>
        <w:ind w:left="720"/>
        <w:rPr>
          <w:noProof/>
        </w:rPr>
      </w:pPr>
    </w:p>
    <w:p w14:paraId="45B1BDBA" w14:textId="77777777" w:rsidR="000D07F7" w:rsidRDefault="000D07F7" w:rsidP="0054470F">
      <w:pPr>
        <w:ind w:left="720"/>
        <w:rPr>
          <w:noProof/>
        </w:rPr>
      </w:pPr>
    </w:p>
    <w:p w14:paraId="7B5126D6" w14:textId="77777777" w:rsidR="000D07F7" w:rsidRDefault="000D07F7" w:rsidP="0054470F">
      <w:pPr>
        <w:ind w:left="720"/>
        <w:rPr>
          <w:noProof/>
        </w:rPr>
      </w:pPr>
    </w:p>
    <w:p w14:paraId="492FCB4C" w14:textId="77777777" w:rsidR="008C6ACF" w:rsidRDefault="008C6ACF" w:rsidP="0054470F">
      <w:pPr>
        <w:ind w:left="720"/>
        <w:rPr>
          <w:noProof/>
        </w:rPr>
      </w:pPr>
    </w:p>
    <w:p w14:paraId="05C7B41F" w14:textId="77777777" w:rsidR="007A36F3" w:rsidRDefault="007A36F3" w:rsidP="0054470F">
      <w:pPr>
        <w:ind w:left="720"/>
        <w:rPr>
          <w:noProof/>
        </w:rPr>
      </w:pPr>
    </w:p>
    <w:p w14:paraId="478D0379" w14:textId="20613B3C" w:rsidR="007A36F3" w:rsidRDefault="00486162" w:rsidP="00B64671">
      <w:pPr>
        <w:ind w:left="720"/>
        <w:jc w:val="center"/>
        <w:rPr>
          <w:noProof/>
        </w:rPr>
      </w:pPr>
      <w:r>
        <w:rPr>
          <w:noProof/>
        </w:rPr>
        <w:drawing>
          <wp:inline distT="0" distB="0" distL="0" distR="0" wp14:anchorId="4D2A3D0B" wp14:editId="6574565A">
            <wp:extent cx="4862195" cy="4319588"/>
            <wp:effectExtent l="0" t="0" r="14605" b="5080"/>
            <wp:docPr id="244491973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D116667B-9239-9725-3BBD-40CBEA42B6B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AB3F964" w14:textId="5EC1C0F9" w:rsidR="0031049F" w:rsidRPr="003373D6" w:rsidRDefault="0031049F" w:rsidP="0031049F">
      <w:pPr>
        <w:ind w:left="720"/>
        <w:rPr>
          <w:noProof/>
        </w:rPr>
      </w:pPr>
      <w:r>
        <w:rPr>
          <w:rFonts w:cs="Times New Roman"/>
          <w:sz w:val="14"/>
          <w:szCs w:val="14"/>
        </w:rPr>
        <w:t xml:space="preserve">         </w:t>
      </w:r>
      <w:r w:rsidRPr="003373D6">
        <w:rPr>
          <w:rFonts w:cs="Times New Roman"/>
          <w:sz w:val="14"/>
          <w:szCs w:val="14"/>
        </w:rPr>
        <w:t>Fuente: SICOIN</w:t>
      </w:r>
      <w:r w:rsidRPr="003373D6">
        <w:rPr>
          <w:noProof/>
        </w:rPr>
        <w:t xml:space="preserve"> </w:t>
      </w:r>
    </w:p>
    <w:p w14:paraId="4ABBA7AB" w14:textId="77777777" w:rsidR="00486162" w:rsidRDefault="00486162" w:rsidP="0031049F">
      <w:pPr>
        <w:ind w:left="3600"/>
        <w:rPr>
          <w:rFonts w:cs="Times New Roman"/>
          <w:b/>
          <w:bCs/>
          <w:sz w:val="18"/>
          <w:szCs w:val="18"/>
        </w:rPr>
      </w:pPr>
    </w:p>
    <w:p w14:paraId="7F4CBCD4" w14:textId="77777777" w:rsidR="00486162" w:rsidRDefault="00486162" w:rsidP="0031049F">
      <w:pPr>
        <w:ind w:left="3600"/>
        <w:rPr>
          <w:rFonts w:cs="Times New Roman"/>
          <w:b/>
          <w:bCs/>
          <w:sz w:val="18"/>
          <w:szCs w:val="18"/>
        </w:rPr>
      </w:pPr>
    </w:p>
    <w:p w14:paraId="7E465293" w14:textId="0B6C8971" w:rsidR="0031049F" w:rsidRDefault="008A65D3" w:rsidP="008A65D3">
      <w:pPr>
        <w:ind w:left="3600"/>
        <w:rPr>
          <w:rFonts w:cs="Times New Roman"/>
          <w:b/>
          <w:bCs/>
          <w:sz w:val="18"/>
          <w:szCs w:val="18"/>
        </w:rPr>
      </w:pPr>
      <w:r>
        <w:rPr>
          <w:rFonts w:cs="Times New Roman"/>
          <w:b/>
          <w:bCs/>
          <w:sz w:val="18"/>
          <w:szCs w:val="18"/>
        </w:rPr>
        <w:t xml:space="preserve">                    </w:t>
      </w:r>
      <w:r w:rsidR="0031049F">
        <w:rPr>
          <w:rFonts w:cs="Times New Roman"/>
          <w:b/>
          <w:bCs/>
          <w:sz w:val="18"/>
          <w:szCs w:val="18"/>
        </w:rPr>
        <w:t>Cuadro 4</w:t>
      </w:r>
    </w:p>
    <w:p w14:paraId="6ADADC64" w14:textId="5E5C2233" w:rsidR="0031049F" w:rsidRPr="00714B21" w:rsidRDefault="0031049F" w:rsidP="008A65D3">
      <w:pPr>
        <w:jc w:val="center"/>
        <w:rPr>
          <w:rFonts w:cs="Times New Roman"/>
          <w:sz w:val="18"/>
          <w:szCs w:val="18"/>
        </w:rPr>
      </w:pPr>
      <w:r w:rsidRPr="00714B21">
        <w:rPr>
          <w:rFonts w:cs="Times New Roman"/>
          <w:sz w:val="18"/>
          <w:szCs w:val="18"/>
        </w:rPr>
        <w:t>Ministerio de Agricultura, Ganadería y Alimentación</w:t>
      </w:r>
    </w:p>
    <w:p w14:paraId="6945E66E" w14:textId="0F98D513" w:rsidR="0031049F" w:rsidRDefault="0031049F" w:rsidP="008A65D3">
      <w:pPr>
        <w:jc w:val="center"/>
        <w:rPr>
          <w:rFonts w:cs="Times New Roman"/>
          <w:b/>
          <w:bCs/>
          <w:sz w:val="18"/>
          <w:szCs w:val="18"/>
        </w:rPr>
      </w:pPr>
      <w:r>
        <w:rPr>
          <w:rFonts w:cs="Times New Roman"/>
          <w:b/>
          <w:bCs/>
          <w:sz w:val="18"/>
          <w:szCs w:val="18"/>
        </w:rPr>
        <w:t>Ejecución presupuestaria acumulada por unidad ejecutora</w:t>
      </w:r>
    </w:p>
    <w:p w14:paraId="39A5FEC6" w14:textId="0BFB25FF" w:rsidR="0031049F" w:rsidRPr="00AE6E3A" w:rsidRDefault="0031049F" w:rsidP="008A65D3">
      <w:pPr>
        <w:jc w:val="center"/>
        <w:rPr>
          <w:rFonts w:cs="Times New Roman"/>
          <w:color w:val="0070C0"/>
          <w:sz w:val="18"/>
          <w:szCs w:val="18"/>
        </w:rPr>
      </w:pPr>
      <w:r w:rsidRPr="00AE6E3A">
        <w:rPr>
          <w:rFonts w:cs="Times New Roman"/>
          <w:color w:val="0070C0"/>
          <w:sz w:val="18"/>
          <w:szCs w:val="18"/>
        </w:rPr>
        <w:t>Enero-</w:t>
      </w:r>
      <w:r>
        <w:rPr>
          <w:rFonts w:cs="Times New Roman"/>
          <w:color w:val="0070C0"/>
          <w:sz w:val="18"/>
          <w:szCs w:val="18"/>
        </w:rPr>
        <w:t>ju</w:t>
      </w:r>
      <w:r w:rsidR="00C37924">
        <w:rPr>
          <w:rFonts w:cs="Times New Roman"/>
          <w:color w:val="0070C0"/>
          <w:sz w:val="18"/>
          <w:szCs w:val="18"/>
        </w:rPr>
        <w:t>l</w:t>
      </w:r>
      <w:r>
        <w:rPr>
          <w:rFonts w:cs="Times New Roman"/>
          <w:color w:val="0070C0"/>
          <w:sz w:val="18"/>
          <w:szCs w:val="18"/>
        </w:rPr>
        <w:t xml:space="preserve">io </w:t>
      </w:r>
      <w:r w:rsidRPr="00AE6E3A">
        <w:rPr>
          <w:rFonts w:cs="Times New Roman"/>
          <w:color w:val="0070C0"/>
          <w:sz w:val="18"/>
          <w:szCs w:val="18"/>
        </w:rPr>
        <w:t>de 2024</w:t>
      </w:r>
    </w:p>
    <w:p w14:paraId="302BD297" w14:textId="77777777" w:rsidR="0031049F" w:rsidRPr="00D127DB" w:rsidRDefault="0031049F" w:rsidP="008A65D3">
      <w:pPr>
        <w:jc w:val="center"/>
        <w:rPr>
          <w:rFonts w:cs="Times New Roman"/>
          <w:sz w:val="18"/>
          <w:szCs w:val="18"/>
        </w:rPr>
      </w:pPr>
      <w:r w:rsidRPr="00D127DB">
        <w:rPr>
          <w:rFonts w:cs="Times New Roman"/>
          <w:sz w:val="18"/>
          <w:szCs w:val="18"/>
        </w:rPr>
        <w:t>(cantidades en quetzales)</w:t>
      </w:r>
    </w:p>
    <w:tbl>
      <w:tblPr>
        <w:tblStyle w:val="Tablaconcuadrcula6concolores-nfasis51"/>
        <w:tblpPr w:leftFromText="141" w:rightFromText="141" w:vertAnchor="text" w:horzAnchor="margin" w:tblpXSpec="right" w:tblpY="66"/>
        <w:tblW w:w="8926" w:type="dxa"/>
        <w:tblLook w:val="04A0" w:firstRow="1" w:lastRow="0" w:firstColumn="1" w:lastColumn="0" w:noHBand="0" w:noVBand="1"/>
      </w:tblPr>
      <w:tblGrid>
        <w:gridCol w:w="1203"/>
        <w:gridCol w:w="1462"/>
        <w:gridCol w:w="1462"/>
        <w:gridCol w:w="1180"/>
        <w:gridCol w:w="1329"/>
        <w:gridCol w:w="1329"/>
        <w:gridCol w:w="961"/>
      </w:tblGrid>
      <w:tr w:rsidR="00B64671" w:rsidRPr="00B01162" w14:paraId="5917C8F8" w14:textId="77777777" w:rsidTr="008A65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7678E455" w14:textId="77777777" w:rsidR="00B64671" w:rsidRPr="00B01162" w:rsidRDefault="00B64671" w:rsidP="008A65D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UNIDAD EJECUTORA</w:t>
            </w:r>
          </w:p>
        </w:tc>
        <w:tc>
          <w:tcPr>
            <w:tcW w:w="1462" w:type="dxa"/>
            <w:hideMark/>
          </w:tcPr>
          <w:p w14:paraId="16DC7690" w14:textId="77777777" w:rsidR="00B64671" w:rsidRPr="00B01162" w:rsidRDefault="00B64671" w:rsidP="008A65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62" w:type="dxa"/>
            <w:noWrap/>
            <w:hideMark/>
          </w:tcPr>
          <w:p w14:paraId="22BD2916" w14:textId="77777777" w:rsidR="00B64671" w:rsidRPr="00B01162" w:rsidRDefault="00B64671" w:rsidP="008A65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180" w:type="dxa"/>
            <w:hideMark/>
          </w:tcPr>
          <w:p w14:paraId="4DDE025D" w14:textId="77777777" w:rsidR="00B64671" w:rsidRPr="00B01162" w:rsidRDefault="00B64671" w:rsidP="008A65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% SOBRE EL VIGENTE TOTAL </w:t>
            </w:r>
          </w:p>
        </w:tc>
        <w:tc>
          <w:tcPr>
            <w:tcW w:w="1329" w:type="dxa"/>
            <w:hideMark/>
          </w:tcPr>
          <w:p w14:paraId="590D8DAA" w14:textId="77777777" w:rsidR="00B64671" w:rsidRPr="00B01162" w:rsidRDefault="00B64671" w:rsidP="008A65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29" w:type="dxa"/>
            <w:hideMark/>
          </w:tcPr>
          <w:p w14:paraId="78009177" w14:textId="77777777" w:rsidR="00B64671" w:rsidRPr="00B01162" w:rsidRDefault="00B64671" w:rsidP="008A65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961" w:type="dxa"/>
            <w:noWrap/>
            <w:hideMark/>
          </w:tcPr>
          <w:p w14:paraId="48D972D9" w14:textId="77777777" w:rsidR="00B64671" w:rsidRPr="00B01162" w:rsidRDefault="00B64671" w:rsidP="008A65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B64671" w:rsidRPr="00B01162" w14:paraId="7A01D2ED" w14:textId="77777777" w:rsidTr="008A65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noWrap/>
            <w:hideMark/>
          </w:tcPr>
          <w:p w14:paraId="0085BFA5" w14:textId="77777777" w:rsidR="00B64671" w:rsidRPr="00B01162" w:rsidRDefault="00B64671" w:rsidP="008A65D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62" w:type="dxa"/>
            <w:noWrap/>
            <w:hideMark/>
          </w:tcPr>
          <w:p w14:paraId="2615BF7C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462" w:type="dxa"/>
            <w:noWrap/>
            <w:hideMark/>
          </w:tcPr>
          <w:p w14:paraId="2B5FC7C6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180" w:type="dxa"/>
            <w:noWrap/>
            <w:hideMark/>
          </w:tcPr>
          <w:p w14:paraId="147FC01A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1329" w:type="dxa"/>
            <w:noWrap/>
            <w:hideMark/>
          </w:tcPr>
          <w:p w14:paraId="03F95404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681,778,780.60</w:t>
            </w:r>
          </w:p>
        </w:tc>
        <w:tc>
          <w:tcPr>
            <w:tcW w:w="1329" w:type="dxa"/>
            <w:noWrap/>
            <w:hideMark/>
          </w:tcPr>
          <w:p w14:paraId="0F18DFE1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832,425,319.40</w:t>
            </w:r>
          </w:p>
        </w:tc>
        <w:tc>
          <w:tcPr>
            <w:tcW w:w="961" w:type="dxa"/>
            <w:noWrap/>
            <w:hideMark/>
          </w:tcPr>
          <w:p w14:paraId="48518255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45.03</w:t>
            </w:r>
          </w:p>
        </w:tc>
      </w:tr>
      <w:tr w:rsidR="00B64671" w:rsidRPr="00B01162" w14:paraId="40E9C8B0" w14:textId="77777777" w:rsidTr="008A65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3305C0BD" w14:textId="77777777" w:rsidR="00B64671" w:rsidRPr="00B01162" w:rsidRDefault="00B64671" w:rsidP="008A65D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UDAF </w:t>
            </w:r>
          </w:p>
        </w:tc>
        <w:tc>
          <w:tcPr>
            <w:tcW w:w="1462" w:type="dxa"/>
            <w:noWrap/>
            <w:hideMark/>
          </w:tcPr>
          <w:p w14:paraId="7EBFE933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494,435,561.00</w:t>
            </w:r>
          </w:p>
        </w:tc>
        <w:tc>
          <w:tcPr>
            <w:tcW w:w="1462" w:type="dxa"/>
            <w:noWrap/>
            <w:hideMark/>
          </w:tcPr>
          <w:p w14:paraId="236241DD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521,371,561.00</w:t>
            </w:r>
          </w:p>
        </w:tc>
        <w:tc>
          <w:tcPr>
            <w:tcW w:w="1180" w:type="dxa"/>
            <w:noWrap/>
            <w:hideMark/>
          </w:tcPr>
          <w:p w14:paraId="0B858A57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34.43</w:t>
            </w:r>
          </w:p>
        </w:tc>
        <w:tc>
          <w:tcPr>
            <w:tcW w:w="1329" w:type="dxa"/>
            <w:noWrap/>
            <w:hideMark/>
          </w:tcPr>
          <w:p w14:paraId="1D18D0EC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268,130,770.08</w:t>
            </w:r>
          </w:p>
        </w:tc>
        <w:tc>
          <w:tcPr>
            <w:tcW w:w="1329" w:type="dxa"/>
            <w:noWrap/>
            <w:hideMark/>
          </w:tcPr>
          <w:p w14:paraId="5C13B2BE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253,240,790.92</w:t>
            </w:r>
          </w:p>
        </w:tc>
        <w:tc>
          <w:tcPr>
            <w:tcW w:w="961" w:type="dxa"/>
            <w:noWrap/>
            <w:hideMark/>
          </w:tcPr>
          <w:p w14:paraId="7ABD0806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51.43</w:t>
            </w:r>
          </w:p>
        </w:tc>
      </w:tr>
      <w:tr w:rsidR="00B64671" w:rsidRPr="00B01162" w14:paraId="34C5B459" w14:textId="77777777" w:rsidTr="008A65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63C4E12D" w14:textId="77777777" w:rsidR="00B64671" w:rsidRPr="00B01162" w:rsidRDefault="00B64671" w:rsidP="008A65D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IGN</w:t>
            </w:r>
          </w:p>
        </w:tc>
        <w:tc>
          <w:tcPr>
            <w:tcW w:w="1462" w:type="dxa"/>
            <w:noWrap/>
            <w:hideMark/>
          </w:tcPr>
          <w:p w14:paraId="12FF6201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13,740,101.00</w:t>
            </w:r>
          </w:p>
        </w:tc>
        <w:tc>
          <w:tcPr>
            <w:tcW w:w="1462" w:type="dxa"/>
            <w:noWrap/>
            <w:hideMark/>
          </w:tcPr>
          <w:p w14:paraId="6A5F6DFE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13,740,101.00</w:t>
            </w:r>
          </w:p>
        </w:tc>
        <w:tc>
          <w:tcPr>
            <w:tcW w:w="1180" w:type="dxa"/>
            <w:noWrap/>
            <w:hideMark/>
          </w:tcPr>
          <w:p w14:paraId="6A0B9ADD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0.91</w:t>
            </w:r>
          </w:p>
        </w:tc>
        <w:tc>
          <w:tcPr>
            <w:tcW w:w="1329" w:type="dxa"/>
            <w:noWrap/>
            <w:hideMark/>
          </w:tcPr>
          <w:p w14:paraId="5A40F836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6,850,353.45</w:t>
            </w:r>
          </w:p>
        </w:tc>
        <w:tc>
          <w:tcPr>
            <w:tcW w:w="1329" w:type="dxa"/>
            <w:noWrap/>
            <w:hideMark/>
          </w:tcPr>
          <w:p w14:paraId="097F06FD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6,889,747.55</w:t>
            </w:r>
          </w:p>
        </w:tc>
        <w:tc>
          <w:tcPr>
            <w:tcW w:w="961" w:type="dxa"/>
            <w:noWrap/>
            <w:hideMark/>
          </w:tcPr>
          <w:p w14:paraId="693BC371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49.86</w:t>
            </w:r>
          </w:p>
        </w:tc>
      </w:tr>
      <w:tr w:rsidR="00B64671" w:rsidRPr="00B01162" w14:paraId="0A91C1A0" w14:textId="77777777" w:rsidTr="008A65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1FA47C32" w14:textId="77777777" w:rsidR="00B64671" w:rsidRPr="00B01162" w:rsidRDefault="00B64671" w:rsidP="008A65D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OCRET </w:t>
            </w:r>
          </w:p>
        </w:tc>
        <w:tc>
          <w:tcPr>
            <w:tcW w:w="1462" w:type="dxa"/>
            <w:noWrap/>
            <w:hideMark/>
          </w:tcPr>
          <w:p w14:paraId="043D570B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22,891,000.00</w:t>
            </w:r>
          </w:p>
        </w:tc>
        <w:tc>
          <w:tcPr>
            <w:tcW w:w="1462" w:type="dxa"/>
            <w:noWrap/>
            <w:hideMark/>
          </w:tcPr>
          <w:p w14:paraId="40410269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24,236,000.00</w:t>
            </w:r>
          </w:p>
        </w:tc>
        <w:tc>
          <w:tcPr>
            <w:tcW w:w="1180" w:type="dxa"/>
            <w:noWrap/>
            <w:hideMark/>
          </w:tcPr>
          <w:p w14:paraId="19063F94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1.60</w:t>
            </w:r>
          </w:p>
        </w:tc>
        <w:tc>
          <w:tcPr>
            <w:tcW w:w="1329" w:type="dxa"/>
            <w:noWrap/>
            <w:hideMark/>
          </w:tcPr>
          <w:p w14:paraId="1FC1C48B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13,462,403.34</w:t>
            </w:r>
          </w:p>
        </w:tc>
        <w:tc>
          <w:tcPr>
            <w:tcW w:w="1329" w:type="dxa"/>
            <w:noWrap/>
            <w:hideMark/>
          </w:tcPr>
          <w:p w14:paraId="679DCFAD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10,773,596.66</w:t>
            </w:r>
          </w:p>
        </w:tc>
        <w:tc>
          <w:tcPr>
            <w:tcW w:w="961" w:type="dxa"/>
            <w:noWrap/>
            <w:hideMark/>
          </w:tcPr>
          <w:p w14:paraId="2C350F1E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55.55</w:t>
            </w:r>
          </w:p>
        </w:tc>
      </w:tr>
      <w:tr w:rsidR="00B64671" w:rsidRPr="00B01162" w14:paraId="64A1A4EF" w14:textId="77777777" w:rsidTr="008A65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14BDD4CB" w14:textId="77777777" w:rsidR="00B64671" w:rsidRPr="00B01162" w:rsidRDefault="00B64671" w:rsidP="008A65D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VISAN </w:t>
            </w:r>
          </w:p>
        </w:tc>
        <w:tc>
          <w:tcPr>
            <w:tcW w:w="1462" w:type="dxa"/>
            <w:noWrap/>
            <w:hideMark/>
          </w:tcPr>
          <w:p w14:paraId="51993607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298,329,621.00</w:t>
            </w:r>
          </w:p>
        </w:tc>
        <w:tc>
          <w:tcPr>
            <w:tcW w:w="1462" w:type="dxa"/>
            <w:noWrap/>
            <w:hideMark/>
          </w:tcPr>
          <w:p w14:paraId="7DBA92EA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304,659,621.00</w:t>
            </w:r>
          </w:p>
        </w:tc>
        <w:tc>
          <w:tcPr>
            <w:tcW w:w="1180" w:type="dxa"/>
            <w:noWrap/>
            <w:hideMark/>
          </w:tcPr>
          <w:p w14:paraId="79A31C2E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20.12</w:t>
            </w:r>
          </w:p>
        </w:tc>
        <w:tc>
          <w:tcPr>
            <w:tcW w:w="1329" w:type="dxa"/>
            <w:noWrap/>
            <w:hideMark/>
          </w:tcPr>
          <w:p w14:paraId="017D169D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128,757,798.26</w:t>
            </w:r>
          </w:p>
        </w:tc>
        <w:tc>
          <w:tcPr>
            <w:tcW w:w="1329" w:type="dxa"/>
            <w:noWrap/>
            <w:hideMark/>
          </w:tcPr>
          <w:p w14:paraId="36D928ED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175,901,822.74</w:t>
            </w:r>
          </w:p>
        </w:tc>
        <w:tc>
          <w:tcPr>
            <w:tcW w:w="961" w:type="dxa"/>
            <w:noWrap/>
            <w:hideMark/>
          </w:tcPr>
          <w:p w14:paraId="4403E62A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42.26</w:t>
            </w:r>
          </w:p>
        </w:tc>
      </w:tr>
      <w:tr w:rsidR="00B64671" w:rsidRPr="00B01162" w14:paraId="7EE1FEED" w14:textId="77777777" w:rsidTr="008A65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28415033" w14:textId="77777777" w:rsidR="00B64671" w:rsidRPr="00B01162" w:rsidRDefault="00B64671" w:rsidP="008A65D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VIDER </w:t>
            </w:r>
          </w:p>
        </w:tc>
        <w:tc>
          <w:tcPr>
            <w:tcW w:w="1462" w:type="dxa"/>
            <w:noWrap/>
            <w:hideMark/>
          </w:tcPr>
          <w:p w14:paraId="6CAE732A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141,829,299.00</w:t>
            </w:r>
          </w:p>
        </w:tc>
        <w:tc>
          <w:tcPr>
            <w:tcW w:w="1462" w:type="dxa"/>
            <w:noWrap/>
            <w:hideMark/>
          </w:tcPr>
          <w:p w14:paraId="7B850CC3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198,095,299.00</w:t>
            </w:r>
          </w:p>
        </w:tc>
        <w:tc>
          <w:tcPr>
            <w:tcW w:w="1180" w:type="dxa"/>
            <w:noWrap/>
            <w:hideMark/>
          </w:tcPr>
          <w:p w14:paraId="3A479472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13.08</w:t>
            </w:r>
          </w:p>
        </w:tc>
        <w:tc>
          <w:tcPr>
            <w:tcW w:w="1329" w:type="dxa"/>
            <w:noWrap/>
            <w:hideMark/>
          </w:tcPr>
          <w:p w14:paraId="671699C7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100,360,362.79</w:t>
            </w:r>
          </w:p>
        </w:tc>
        <w:tc>
          <w:tcPr>
            <w:tcW w:w="1329" w:type="dxa"/>
            <w:noWrap/>
            <w:hideMark/>
          </w:tcPr>
          <w:p w14:paraId="69164241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97,734,936.21</w:t>
            </w:r>
          </w:p>
        </w:tc>
        <w:tc>
          <w:tcPr>
            <w:tcW w:w="961" w:type="dxa"/>
            <w:noWrap/>
            <w:hideMark/>
          </w:tcPr>
          <w:p w14:paraId="15F8A516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50.66</w:t>
            </w:r>
          </w:p>
        </w:tc>
      </w:tr>
      <w:tr w:rsidR="00B64671" w:rsidRPr="00B01162" w14:paraId="57DE3F08" w14:textId="77777777" w:rsidTr="008A65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3EFDC44E" w14:textId="77777777" w:rsidR="00B64671" w:rsidRPr="00B01162" w:rsidRDefault="00B64671" w:rsidP="008A65D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VICEPETEN </w:t>
            </w:r>
          </w:p>
        </w:tc>
        <w:tc>
          <w:tcPr>
            <w:tcW w:w="1462" w:type="dxa"/>
            <w:noWrap/>
            <w:hideMark/>
          </w:tcPr>
          <w:p w14:paraId="2860C811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23,673,922.00</w:t>
            </w:r>
          </w:p>
        </w:tc>
        <w:tc>
          <w:tcPr>
            <w:tcW w:w="1462" w:type="dxa"/>
            <w:noWrap/>
            <w:hideMark/>
          </w:tcPr>
          <w:p w14:paraId="23E804F3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25,596,922.00</w:t>
            </w:r>
          </w:p>
        </w:tc>
        <w:tc>
          <w:tcPr>
            <w:tcW w:w="1180" w:type="dxa"/>
            <w:noWrap/>
            <w:hideMark/>
          </w:tcPr>
          <w:p w14:paraId="1712B0C7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1.69</w:t>
            </w:r>
          </w:p>
        </w:tc>
        <w:tc>
          <w:tcPr>
            <w:tcW w:w="1329" w:type="dxa"/>
            <w:noWrap/>
            <w:hideMark/>
          </w:tcPr>
          <w:p w14:paraId="4314753F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14,453,152.16</w:t>
            </w:r>
          </w:p>
        </w:tc>
        <w:tc>
          <w:tcPr>
            <w:tcW w:w="1329" w:type="dxa"/>
            <w:noWrap/>
            <w:hideMark/>
          </w:tcPr>
          <w:p w14:paraId="02E2B926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11,143,769.84</w:t>
            </w:r>
          </w:p>
        </w:tc>
        <w:tc>
          <w:tcPr>
            <w:tcW w:w="961" w:type="dxa"/>
            <w:noWrap/>
            <w:hideMark/>
          </w:tcPr>
          <w:p w14:paraId="4EE59050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56.46</w:t>
            </w:r>
          </w:p>
        </w:tc>
      </w:tr>
      <w:tr w:rsidR="00B64671" w:rsidRPr="00B01162" w14:paraId="4B433A14" w14:textId="77777777" w:rsidTr="008A65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0424EAF4" w14:textId="77777777" w:rsidR="00B64671" w:rsidRPr="00B01162" w:rsidRDefault="00B64671" w:rsidP="008A65D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VISAR </w:t>
            </w:r>
          </w:p>
        </w:tc>
        <w:tc>
          <w:tcPr>
            <w:tcW w:w="1462" w:type="dxa"/>
            <w:noWrap/>
            <w:hideMark/>
          </w:tcPr>
          <w:p w14:paraId="17564C57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66,294,045.00</w:t>
            </w:r>
          </w:p>
        </w:tc>
        <w:tc>
          <w:tcPr>
            <w:tcW w:w="1462" w:type="dxa"/>
            <w:noWrap/>
            <w:hideMark/>
          </w:tcPr>
          <w:p w14:paraId="64BB53D6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66,294,045.00</w:t>
            </w:r>
          </w:p>
        </w:tc>
        <w:tc>
          <w:tcPr>
            <w:tcW w:w="1180" w:type="dxa"/>
            <w:noWrap/>
            <w:hideMark/>
          </w:tcPr>
          <w:p w14:paraId="018C155C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4.38</w:t>
            </w:r>
          </w:p>
        </w:tc>
        <w:tc>
          <w:tcPr>
            <w:tcW w:w="1329" w:type="dxa"/>
            <w:noWrap/>
            <w:hideMark/>
          </w:tcPr>
          <w:p w14:paraId="761C0B03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33,686,806.57</w:t>
            </w:r>
          </w:p>
        </w:tc>
        <w:tc>
          <w:tcPr>
            <w:tcW w:w="1329" w:type="dxa"/>
            <w:noWrap/>
            <w:hideMark/>
          </w:tcPr>
          <w:p w14:paraId="2CDF72D2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32,607,238.43</w:t>
            </w:r>
          </w:p>
        </w:tc>
        <w:tc>
          <w:tcPr>
            <w:tcW w:w="961" w:type="dxa"/>
            <w:noWrap/>
            <w:hideMark/>
          </w:tcPr>
          <w:p w14:paraId="1344A38E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50.81</w:t>
            </w:r>
          </w:p>
        </w:tc>
      </w:tr>
      <w:tr w:rsidR="00B64671" w:rsidRPr="00B01162" w14:paraId="7BEECCDA" w14:textId="77777777" w:rsidTr="008A65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6D17F3A5" w14:textId="77777777" w:rsidR="00B64671" w:rsidRPr="00B01162" w:rsidRDefault="00B64671" w:rsidP="008A65D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DICORER</w:t>
            </w:r>
          </w:p>
        </w:tc>
        <w:tc>
          <w:tcPr>
            <w:tcW w:w="1462" w:type="dxa"/>
            <w:noWrap/>
            <w:hideMark/>
          </w:tcPr>
          <w:p w14:paraId="4AEAEDBD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405,489,551.00</w:t>
            </w:r>
          </w:p>
        </w:tc>
        <w:tc>
          <w:tcPr>
            <w:tcW w:w="1462" w:type="dxa"/>
            <w:noWrap/>
            <w:hideMark/>
          </w:tcPr>
          <w:p w14:paraId="31AF3B9C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309,668,551.00</w:t>
            </w:r>
          </w:p>
        </w:tc>
        <w:tc>
          <w:tcPr>
            <w:tcW w:w="1180" w:type="dxa"/>
            <w:noWrap/>
            <w:hideMark/>
          </w:tcPr>
          <w:p w14:paraId="2A8EA23F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20.45</w:t>
            </w:r>
          </w:p>
        </w:tc>
        <w:tc>
          <w:tcPr>
            <w:tcW w:w="1329" w:type="dxa"/>
            <w:noWrap/>
            <w:hideMark/>
          </w:tcPr>
          <w:p w14:paraId="3CF304CF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89,016,429.27</w:t>
            </w:r>
          </w:p>
        </w:tc>
        <w:tc>
          <w:tcPr>
            <w:tcW w:w="1329" w:type="dxa"/>
            <w:noWrap/>
            <w:hideMark/>
          </w:tcPr>
          <w:p w14:paraId="520C3C56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220,652,121.73</w:t>
            </w:r>
          </w:p>
        </w:tc>
        <w:tc>
          <w:tcPr>
            <w:tcW w:w="961" w:type="dxa"/>
            <w:noWrap/>
            <w:hideMark/>
          </w:tcPr>
          <w:p w14:paraId="3A737F7E" w14:textId="77777777" w:rsidR="00B64671" w:rsidRPr="00B01162" w:rsidRDefault="00B64671" w:rsidP="008A65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28.75</w:t>
            </w:r>
          </w:p>
        </w:tc>
      </w:tr>
      <w:tr w:rsidR="00B64671" w:rsidRPr="00B01162" w14:paraId="3FC23F3B" w14:textId="77777777" w:rsidTr="008A65D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1335BD5C" w14:textId="77777777" w:rsidR="00B64671" w:rsidRPr="00B01162" w:rsidRDefault="00B64671" w:rsidP="008A65D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FONAGRO </w:t>
            </w:r>
          </w:p>
        </w:tc>
        <w:tc>
          <w:tcPr>
            <w:tcW w:w="1462" w:type="dxa"/>
            <w:noWrap/>
            <w:hideMark/>
          </w:tcPr>
          <w:p w14:paraId="0FAE3722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47,521,000.00</w:t>
            </w:r>
          </w:p>
        </w:tc>
        <w:tc>
          <w:tcPr>
            <w:tcW w:w="1462" w:type="dxa"/>
            <w:noWrap/>
            <w:hideMark/>
          </w:tcPr>
          <w:p w14:paraId="2985DC7C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50,542,000.00</w:t>
            </w:r>
          </w:p>
        </w:tc>
        <w:tc>
          <w:tcPr>
            <w:tcW w:w="1180" w:type="dxa"/>
            <w:noWrap/>
            <w:hideMark/>
          </w:tcPr>
          <w:p w14:paraId="0F683F51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3.34</w:t>
            </w:r>
          </w:p>
        </w:tc>
        <w:tc>
          <w:tcPr>
            <w:tcW w:w="1329" w:type="dxa"/>
            <w:noWrap/>
            <w:hideMark/>
          </w:tcPr>
          <w:p w14:paraId="2D51B7BB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27,060,704.68</w:t>
            </w:r>
          </w:p>
        </w:tc>
        <w:tc>
          <w:tcPr>
            <w:tcW w:w="1329" w:type="dxa"/>
            <w:noWrap/>
            <w:hideMark/>
          </w:tcPr>
          <w:p w14:paraId="33024857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23,481,295.32</w:t>
            </w:r>
          </w:p>
        </w:tc>
        <w:tc>
          <w:tcPr>
            <w:tcW w:w="961" w:type="dxa"/>
            <w:noWrap/>
            <w:hideMark/>
          </w:tcPr>
          <w:p w14:paraId="799E0F6A" w14:textId="77777777" w:rsidR="00B64671" w:rsidRPr="00B01162" w:rsidRDefault="00B64671" w:rsidP="008A65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0116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53.54</w:t>
            </w:r>
          </w:p>
        </w:tc>
      </w:tr>
    </w:tbl>
    <w:p w14:paraId="29C65AAD" w14:textId="48566E7F" w:rsidR="0031049F" w:rsidRPr="000C0B32" w:rsidRDefault="008A65D3" w:rsidP="008A65D3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          </w:t>
      </w:r>
      <w:r w:rsidR="0031049F" w:rsidRPr="000C0B32">
        <w:rPr>
          <w:sz w:val="16"/>
          <w:szCs w:val="16"/>
        </w:rPr>
        <w:t>Fuente: SICOIN</w:t>
      </w:r>
      <w:r w:rsidR="0031049F"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3991564C" w14:textId="77777777" w:rsidR="0031049F" w:rsidRDefault="0031049F" w:rsidP="0031049F">
      <w:pPr>
        <w:rPr>
          <w:rFonts w:cs="Times New Roman"/>
          <w:b/>
          <w:bCs/>
          <w:sz w:val="16"/>
          <w:szCs w:val="16"/>
        </w:rPr>
      </w:pPr>
    </w:p>
    <w:p w14:paraId="7CA94286" w14:textId="77777777" w:rsidR="00663EB1" w:rsidRDefault="00663EB1" w:rsidP="0031049F">
      <w:pPr>
        <w:rPr>
          <w:rFonts w:cs="Times New Roman"/>
          <w:b/>
          <w:bCs/>
          <w:sz w:val="16"/>
          <w:szCs w:val="16"/>
        </w:rPr>
      </w:pPr>
    </w:p>
    <w:p w14:paraId="708DEB17" w14:textId="77777777" w:rsidR="00663EB1" w:rsidRDefault="00663EB1" w:rsidP="0031049F">
      <w:pPr>
        <w:rPr>
          <w:rFonts w:cs="Times New Roman"/>
          <w:b/>
          <w:bCs/>
          <w:sz w:val="16"/>
          <w:szCs w:val="16"/>
        </w:rPr>
      </w:pPr>
    </w:p>
    <w:p w14:paraId="5C9245A8" w14:textId="77777777" w:rsidR="00663EB1" w:rsidRDefault="00663EB1" w:rsidP="0031049F">
      <w:pPr>
        <w:rPr>
          <w:rFonts w:cs="Times New Roman"/>
          <w:b/>
          <w:bCs/>
          <w:sz w:val="16"/>
          <w:szCs w:val="16"/>
        </w:rPr>
      </w:pPr>
    </w:p>
    <w:p w14:paraId="46381A54" w14:textId="77777777" w:rsidR="00663EB1" w:rsidRDefault="00663EB1" w:rsidP="0031049F">
      <w:pPr>
        <w:rPr>
          <w:rFonts w:cs="Times New Roman"/>
          <w:b/>
          <w:bCs/>
          <w:sz w:val="16"/>
          <w:szCs w:val="16"/>
        </w:rPr>
      </w:pPr>
    </w:p>
    <w:p w14:paraId="32366340" w14:textId="3B74690C" w:rsidR="0031049F" w:rsidRPr="007D1413" w:rsidRDefault="0031049F" w:rsidP="0031049F">
      <w:pPr>
        <w:jc w:val="both"/>
        <w:rPr>
          <w:rFonts w:cs="Times New Roman"/>
          <w:b/>
          <w:bCs/>
          <w:sz w:val="14"/>
          <w:szCs w:val="14"/>
        </w:rPr>
      </w:pPr>
      <w:r w:rsidRPr="007D1413">
        <w:rPr>
          <w:rFonts w:cs="Times New Roman"/>
          <w:b/>
          <w:bCs/>
          <w:sz w:val="14"/>
          <w:szCs w:val="14"/>
        </w:rPr>
        <w:t>GLOSARIO DE UNIDADES EJECUTORAS:</w:t>
      </w:r>
    </w:p>
    <w:p w14:paraId="6B8A49F7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 w:rsidRPr="007D1413">
        <w:rPr>
          <w:rFonts w:cs="Times New Roman"/>
          <w:sz w:val="14"/>
          <w:szCs w:val="14"/>
        </w:rPr>
        <w:t>MAGA: MINISTERIO DE AGRICULTURA, GANADERÍA Y ALIMENTACIÓN</w:t>
      </w:r>
    </w:p>
    <w:p w14:paraId="33448004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201: </w:t>
      </w:r>
      <w:r w:rsidRPr="007D1413">
        <w:rPr>
          <w:rFonts w:cs="Times New Roman"/>
          <w:sz w:val="14"/>
          <w:szCs w:val="14"/>
        </w:rPr>
        <w:t>UDAF: ADMINISTRACIÓN FINANCIERA</w:t>
      </w:r>
    </w:p>
    <w:p w14:paraId="65EFF9E2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202: </w:t>
      </w:r>
      <w:r w:rsidRPr="007D1413">
        <w:rPr>
          <w:rFonts w:cs="Times New Roman"/>
          <w:sz w:val="14"/>
          <w:szCs w:val="14"/>
        </w:rPr>
        <w:t>IGN: INSTITUTO GEOGRÁFICO NACIONAL</w:t>
      </w:r>
    </w:p>
    <w:p w14:paraId="42524A8A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203: </w:t>
      </w:r>
      <w:r w:rsidRPr="007D1413">
        <w:rPr>
          <w:rFonts w:cs="Times New Roman"/>
          <w:sz w:val="14"/>
          <w:szCs w:val="14"/>
        </w:rPr>
        <w:t>OCRET: OFICINA DE CONTROL DE ÁREAS DE RESERVAS TERRITORIALES DEL ESTADO</w:t>
      </w:r>
    </w:p>
    <w:p w14:paraId="6A025823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204: </w:t>
      </w:r>
      <w:r w:rsidRPr="007D1413">
        <w:rPr>
          <w:rFonts w:cs="Times New Roman"/>
          <w:sz w:val="14"/>
          <w:szCs w:val="14"/>
        </w:rPr>
        <w:t>VISAN: VICEMINISTERIO DE SEGURIDAD ALIMENTARIA Y NUTRICIONAL</w:t>
      </w:r>
    </w:p>
    <w:p w14:paraId="76FC25E8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205: </w:t>
      </w:r>
      <w:r w:rsidRPr="007D1413">
        <w:rPr>
          <w:rFonts w:cs="Times New Roman"/>
          <w:sz w:val="14"/>
          <w:szCs w:val="14"/>
        </w:rPr>
        <w:t>VIDER: VICEMINISTERIO DE DESARROLLO ECONÓMICO RURAL</w:t>
      </w:r>
    </w:p>
    <w:p w14:paraId="42472466" w14:textId="1820751F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208: </w:t>
      </w:r>
      <w:r w:rsidRPr="007D1413">
        <w:rPr>
          <w:rFonts w:cs="Times New Roman"/>
          <w:sz w:val="14"/>
          <w:szCs w:val="14"/>
        </w:rPr>
        <w:t>VI</w:t>
      </w:r>
      <w:r>
        <w:rPr>
          <w:rFonts w:cs="Times New Roman"/>
          <w:sz w:val="14"/>
          <w:szCs w:val="14"/>
        </w:rPr>
        <w:t>CE</w:t>
      </w:r>
      <w:r w:rsidRPr="007D1413">
        <w:rPr>
          <w:rFonts w:cs="Times New Roman"/>
          <w:sz w:val="14"/>
          <w:szCs w:val="14"/>
        </w:rPr>
        <w:t xml:space="preserve">PETEN: VICEMINISTERIO </w:t>
      </w:r>
      <w:r>
        <w:rPr>
          <w:rFonts w:cs="Times New Roman"/>
          <w:sz w:val="14"/>
          <w:szCs w:val="14"/>
        </w:rPr>
        <w:t xml:space="preserve">ENCARGADO </w:t>
      </w:r>
      <w:r w:rsidRPr="007D1413">
        <w:rPr>
          <w:rFonts w:cs="Times New Roman"/>
          <w:sz w:val="14"/>
          <w:szCs w:val="14"/>
        </w:rPr>
        <w:t xml:space="preserve">DE ASUNTOS DE PETÉN </w:t>
      </w:r>
    </w:p>
    <w:p w14:paraId="3E4C4548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209: </w:t>
      </w:r>
      <w:r w:rsidRPr="007D1413">
        <w:rPr>
          <w:rFonts w:cs="Times New Roman"/>
          <w:sz w:val="14"/>
          <w:szCs w:val="14"/>
        </w:rPr>
        <w:t>VISAR: VICEMINISTERIO DE SANIDAD AGROPECUARIA Y REGULACIONES</w:t>
      </w:r>
    </w:p>
    <w:p w14:paraId="0F0AA809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210: </w:t>
      </w:r>
      <w:r w:rsidRPr="007D1413">
        <w:rPr>
          <w:rFonts w:cs="Times New Roman"/>
          <w:sz w:val="14"/>
          <w:szCs w:val="14"/>
        </w:rPr>
        <w:t xml:space="preserve">DICORER: DIRECCIÓN DE COORDINACIÓN REGIONAL Y EXTENSIÓN RURAL </w:t>
      </w:r>
    </w:p>
    <w:p w14:paraId="26DD22AF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213: FONAGRO: FONDO NACIONAL PARA LA REACTIVACIÓN Y MODERNIZACIÓN DE LA ACTIVIDAD AGROPECUARIA </w:t>
      </w:r>
    </w:p>
    <w:p w14:paraId="4EAAC8FF" w14:textId="77777777" w:rsidR="008B2162" w:rsidRPr="008B2162" w:rsidRDefault="008B2162" w:rsidP="008B2162">
      <w:pPr>
        <w:jc w:val="both"/>
        <w:rPr>
          <w:rFonts w:cs="Times New Roman"/>
          <w:sz w:val="14"/>
          <w:szCs w:val="14"/>
        </w:rPr>
      </w:pPr>
    </w:p>
    <w:p w14:paraId="69CF03CB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0FA4DAEF" w14:textId="77777777" w:rsidR="00A07E55" w:rsidRDefault="00A07E55" w:rsidP="0031049F">
      <w:pPr>
        <w:jc w:val="both"/>
        <w:rPr>
          <w:rFonts w:cs="Times New Roman"/>
          <w:sz w:val="14"/>
          <w:szCs w:val="14"/>
        </w:rPr>
      </w:pPr>
    </w:p>
    <w:p w14:paraId="54E4E04C" w14:textId="77777777" w:rsidR="00A07E55" w:rsidRDefault="00A07E55" w:rsidP="0031049F">
      <w:pPr>
        <w:jc w:val="both"/>
        <w:rPr>
          <w:rFonts w:cs="Times New Roman"/>
          <w:sz w:val="14"/>
          <w:szCs w:val="14"/>
        </w:rPr>
      </w:pPr>
    </w:p>
    <w:p w14:paraId="556991D9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6762C1B0" w14:textId="06C7433B" w:rsidR="0031049F" w:rsidRDefault="00A07E55" w:rsidP="0031049F">
      <w:pPr>
        <w:jc w:val="both"/>
        <w:rPr>
          <w:rFonts w:cs="Times New Roman"/>
          <w:sz w:val="14"/>
          <w:szCs w:val="14"/>
        </w:rPr>
      </w:pPr>
      <w:r w:rsidRPr="00F01AD4">
        <w:rPr>
          <w:noProof/>
          <w:sz w:val="20"/>
          <w:szCs w:val="20"/>
        </w:rPr>
        <w:drawing>
          <wp:inline distT="0" distB="0" distL="0" distR="0" wp14:anchorId="256AD88C" wp14:editId="0C375F60">
            <wp:extent cx="5953125" cy="5191125"/>
            <wp:effectExtent l="0" t="0" r="9525" b="9525"/>
            <wp:docPr id="247490702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48E1F989-3543-54C5-2F88-D140AE90E64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4B6F9E0" w14:textId="77777777" w:rsidR="00A30D78" w:rsidRDefault="00A30D78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  <w:r w:rsidRPr="0031049F">
        <w:rPr>
          <w:b/>
          <w:bCs/>
          <w:sz w:val="16"/>
          <w:szCs w:val="16"/>
        </w:rPr>
        <w:t>Fuente: SICOIN</w:t>
      </w:r>
      <w:r w:rsidRPr="0031049F">
        <w:rPr>
          <w:rFonts w:cs="Times New Roman"/>
          <w:b/>
          <w:bCs/>
          <w:noProof/>
          <w:sz w:val="16"/>
          <w:szCs w:val="16"/>
          <w:lang w:eastAsia="es-GT"/>
        </w:rPr>
        <w:t xml:space="preserve"> </w:t>
      </w:r>
    </w:p>
    <w:p w14:paraId="4C7DF079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9C84B60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1EF92B4A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6369EEE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14F7FC3A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D636956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1DF4A43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E9496DF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03E3DA7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49261B9" w14:textId="51436BC4" w:rsidR="00F55D9D" w:rsidRPr="00F01AD4" w:rsidRDefault="00093386" w:rsidP="00093386">
      <w:pPr>
        <w:jc w:val="center"/>
        <w:rPr>
          <w:rFonts w:cs="Times New Roman"/>
          <w:b/>
          <w:bCs/>
          <w:noProof/>
          <w:sz w:val="20"/>
          <w:szCs w:val="20"/>
          <w:lang w:eastAsia="es-GT"/>
        </w:rPr>
      </w:pPr>
      <w:r w:rsidRPr="00F01AD4">
        <w:rPr>
          <w:rFonts w:cs="Times New Roman"/>
          <w:b/>
          <w:bCs/>
          <w:noProof/>
          <w:sz w:val="20"/>
          <w:szCs w:val="20"/>
          <w:lang w:eastAsia="es-GT"/>
        </w:rPr>
        <w:t xml:space="preserve">Cuadro </w:t>
      </w:r>
      <w:r w:rsidR="008667CF" w:rsidRPr="00F01AD4">
        <w:rPr>
          <w:rFonts w:cs="Times New Roman"/>
          <w:b/>
          <w:bCs/>
          <w:noProof/>
          <w:sz w:val="20"/>
          <w:szCs w:val="20"/>
          <w:lang w:eastAsia="es-GT"/>
        </w:rPr>
        <w:t>5</w:t>
      </w:r>
    </w:p>
    <w:p w14:paraId="2A481FC8" w14:textId="2C80E1FC" w:rsidR="00093386" w:rsidRPr="00F01AD4" w:rsidRDefault="00093386" w:rsidP="00093386">
      <w:pPr>
        <w:jc w:val="center"/>
        <w:rPr>
          <w:rFonts w:cs="Times New Roman"/>
          <w:b/>
          <w:bCs/>
          <w:noProof/>
          <w:sz w:val="20"/>
          <w:szCs w:val="20"/>
          <w:lang w:eastAsia="es-GT"/>
        </w:rPr>
      </w:pPr>
      <w:r w:rsidRPr="00F01AD4">
        <w:rPr>
          <w:rFonts w:cs="Times New Roman"/>
          <w:b/>
          <w:bCs/>
          <w:noProof/>
          <w:sz w:val="20"/>
          <w:szCs w:val="20"/>
          <w:lang w:eastAsia="es-GT"/>
        </w:rPr>
        <w:t>Ministerio de Agricult</w:t>
      </w:r>
      <w:r w:rsidR="00BB611E">
        <w:rPr>
          <w:rFonts w:cs="Times New Roman"/>
          <w:b/>
          <w:bCs/>
          <w:noProof/>
          <w:sz w:val="20"/>
          <w:szCs w:val="20"/>
          <w:lang w:eastAsia="es-GT"/>
        </w:rPr>
        <w:t>u</w:t>
      </w:r>
      <w:r w:rsidRPr="00F01AD4">
        <w:rPr>
          <w:rFonts w:cs="Times New Roman"/>
          <w:b/>
          <w:bCs/>
          <w:noProof/>
          <w:sz w:val="20"/>
          <w:szCs w:val="20"/>
          <w:lang w:eastAsia="es-GT"/>
        </w:rPr>
        <w:t>ra, Ganadería y Alimentación</w:t>
      </w:r>
    </w:p>
    <w:p w14:paraId="60471BB9" w14:textId="14F0DF31" w:rsidR="00093386" w:rsidRPr="00F01AD4" w:rsidRDefault="00093386" w:rsidP="00093386">
      <w:pPr>
        <w:jc w:val="center"/>
        <w:rPr>
          <w:rFonts w:cs="Times New Roman"/>
          <w:b/>
          <w:bCs/>
          <w:noProof/>
          <w:sz w:val="20"/>
          <w:szCs w:val="20"/>
          <w:lang w:eastAsia="es-GT"/>
        </w:rPr>
      </w:pPr>
      <w:r w:rsidRPr="00F01AD4">
        <w:rPr>
          <w:rFonts w:cs="Times New Roman"/>
          <w:b/>
          <w:bCs/>
          <w:noProof/>
          <w:sz w:val="20"/>
          <w:szCs w:val="20"/>
          <w:lang w:eastAsia="es-GT"/>
        </w:rPr>
        <w:t>Ejeucución presupuestaria acumulada  por fuente de financiamiento</w:t>
      </w:r>
    </w:p>
    <w:p w14:paraId="159AAABD" w14:textId="488C3E99" w:rsidR="00093386" w:rsidRPr="00F01AD4" w:rsidRDefault="00093386" w:rsidP="00093386">
      <w:pPr>
        <w:jc w:val="center"/>
        <w:rPr>
          <w:rFonts w:cs="Times New Roman"/>
          <w:noProof/>
          <w:color w:val="0070C0"/>
          <w:sz w:val="20"/>
          <w:szCs w:val="20"/>
          <w:lang w:eastAsia="es-GT"/>
        </w:rPr>
      </w:pPr>
      <w:r w:rsidRPr="00F01AD4">
        <w:rPr>
          <w:rFonts w:cs="Times New Roman"/>
          <w:noProof/>
          <w:color w:val="0070C0"/>
          <w:sz w:val="20"/>
          <w:szCs w:val="20"/>
          <w:lang w:eastAsia="es-GT"/>
        </w:rPr>
        <w:t>Enero-ju</w:t>
      </w:r>
      <w:r w:rsidR="00AB74F9" w:rsidRPr="00F01AD4">
        <w:rPr>
          <w:rFonts w:cs="Times New Roman"/>
          <w:noProof/>
          <w:color w:val="0070C0"/>
          <w:sz w:val="20"/>
          <w:szCs w:val="20"/>
          <w:lang w:eastAsia="es-GT"/>
        </w:rPr>
        <w:t>l</w:t>
      </w:r>
      <w:r w:rsidRPr="00F01AD4">
        <w:rPr>
          <w:rFonts w:cs="Times New Roman"/>
          <w:noProof/>
          <w:color w:val="0070C0"/>
          <w:sz w:val="20"/>
          <w:szCs w:val="20"/>
          <w:lang w:eastAsia="es-GT"/>
        </w:rPr>
        <w:t>io de 2024</w:t>
      </w:r>
    </w:p>
    <w:p w14:paraId="12952422" w14:textId="5F1B7915" w:rsidR="00093386" w:rsidRPr="00F01AD4" w:rsidRDefault="00093386" w:rsidP="00093386">
      <w:pPr>
        <w:jc w:val="center"/>
        <w:rPr>
          <w:rFonts w:cs="Times New Roman"/>
          <w:noProof/>
          <w:sz w:val="20"/>
          <w:szCs w:val="20"/>
          <w:lang w:eastAsia="es-GT"/>
        </w:rPr>
      </w:pPr>
      <w:r w:rsidRPr="00F01AD4">
        <w:rPr>
          <w:rFonts w:cs="Times New Roman"/>
          <w:noProof/>
          <w:sz w:val="20"/>
          <w:szCs w:val="20"/>
          <w:lang w:eastAsia="es-GT"/>
        </w:rPr>
        <w:t>(Cantidades en quetzales)</w:t>
      </w:r>
    </w:p>
    <w:p w14:paraId="2DAE6694" w14:textId="77777777" w:rsidR="00AB74F9" w:rsidRPr="00093386" w:rsidRDefault="00AB74F9" w:rsidP="00093386">
      <w:pPr>
        <w:jc w:val="center"/>
        <w:rPr>
          <w:rFonts w:cs="Times New Roman"/>
          <w:noProof/>
          <w:sz w:val="16"/>
          <w:szCs w:val="16"/>
          <w:lang w:eastAsia="es-GT"/>
        </w:rPr>
      </w:pPr>
    </w:p>
    <w:tbl>
      <w:tblPr>
        <w:tblStyle w:val="Tablaconcuadrcula6concolores-nfasis51"/>
        <w:tblW w:w="9543" w:type="dxa"/>
        <w:tblLayout w:type="fixed"/>
        <w:tblLook w:val="04A0" w:firstRow="1" w:lastRow="0" w:firstColumn="1" w:lastColumn="0" w:noHBand="0" w:noVBand="1"/>
      </w:tblPr>
      <w:tblGrid>
        <w:gridCol w:w="2263"/>
        <w:gridCol w:w="1384"/>
        <w:gridCol w:w="1384"/>
        <w:gridCol w:w="1087"/>
        <w:gridCol w:w="1268"/>
        <w:gridCol w:w="1512"/>
        <w:gridCol w:w="645"/>
      </w:tblGrid>
      <w:tr w:rsidR="00AB74F9" w:rsidRPr="00AB74F9" w14:paraId="7E1C7A2B" w14:textId="77777777" w:rsidTr="00AB74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bottom"/>
            <w:hideMark/>
          </w:tcPr>
          <w:p w14:paraId="60A0DA66" w14:textId="77777777" w:rsidR="00AB74F9" w:rsidRPr="00AB74F9" w:rsidRDefault="00AB74F9" w:rsidP="00AB74F9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FUENTE DE FINANCIAMIENTO</w:t>
            </w:r>
          </w:p>
        </w:tc>
        <w:tc>
          <w:tcPr>
            <w:tcW w:w="1384" w:type="dxa"/>
            <w:vAlign w:val="bottom"/>
            <w:hideMark/>
          </w:tcPr>
          <w:p w14:paraId="15E77783" w14:textId="77777777" w:rsidR="00AB74F9" w:rsidRPr="00AB74F9" w:rsidRDefault="00AB74F9" w:rsidP="00AB74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384" w:type="dxa"/>
            <w:noWrap/>
            <w:vAlign w:val="bottom"/>
            <w:hideMark/>
          </w:tcPr>
          <w:p w14:paraId="6BE0AB1D" w14:textId="77777777" w:rsidR="00AB74F9" w:rsidRPr="00AB74F9" w:rsidRDefault="00AB74F9" w:rsidP="00AB74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087" w:type="dxa"/>
            <w:vAlign w:val="bottom"/>
            <w:hideMark/>
          </w:tcPr>
          <w:p w14:paraId="25115F2A" w14:textId="77777777" w:rsidR="00AB74F9" w:rsidRPr="00AB74F9" w:rsidRDefault="00AB74F9" w:rsidP="00AB74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% SOBRE EL TOTAL VIGENTE </w:t>
            </w:r>
          </w:p>
        </w:tc>
        <w:tc>
          <w:tcPr>
            <w:tcW w:w="1268" w:type="dxa"/>
            <w:vAlign w:val="bottom"/>
            <w:hideMark/>
          </w:tcPr>
          <w:p w14:paraId="267C89D4" w14:textId="77777777" w:rsidR="00AB74F9" w:rsidRPr="00AB74F9" w:rsidRDefault="00AB74F9" w:rsidP="00AB74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512" w:type="dxa"/>
            <w:vAlign w:val="bottom"/>
            <w:hideMark/>
          </w:tcPr>
          <w:p w14:paraId="12C04D01" w14:textId="77777777" w:rsidR="00AB74F9" w:rsidRPr="00AB74F9" w:rsidRDefault="00AB74F9" w:rsidP="00AB74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645" w:type="dxa"/>
            <w:vAlign w:val="bottom"/>
            <w:hideMark/>
          </w:tcPr>
          <w:p w14:paraId="7656E1AC" w14:textId="77777777" w:rsidR="00AB74F9" w:rsidRPr="00AB74F9" w:rsidRDefault="00AB74F9" w:rsidP="00AB74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</w:t>
            </w:r>
            <w:r w:rsidRPr="00AB74F9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AB74F9" w:rsidRPr="00AB74F9" w14:paraId="4BFCA228" w14:textId="77777777" w:rsidTr="00AB74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hideMark/>
          </w:tcPr>
          <w:p w14:paraId="2587B909" w14:textId="77777777" w:rsidR="00AB74F9" w:rsidRPr="00AB74F9" w:rsidRDefault="00AB74F9" w:rsidP="00AB74F9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384" w:type="dxa"/>
            <w:vAlign w:val="bottom"/>
            <w:hideMark/>
          </w:tcPr>
          <w:p w14:paraId="62D25A05" w14:textId="77777777" w:rsidR="00AB74F9" w:rsidRPr="00AB74F9" w:rsidRDefault="00AB74F9" w:rsidP="00AB7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AB74F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1,514,204,100.00</w:t>
            </w:r>
          </w:p>
        </w:tc>
        <w:tc>
          <w:tcPr>
            <w:tcW w:w="1384" w:type="dxa"/>
            <w:vAlign w:val="bottom"/>
            <w:hideMark/>
          </w:tcPr>
          <w:p w14:paraId="3AD46428" w14:textId="77777777" w:rsidR="00AB74F9" w:rsidRPr="00AB74F9" w:rsidRDefault="00AB74F9" w:rsidP="00AB7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AB74F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1,514,204,100.00</w:t>
            </w:r>
          </w:p>
        </w:tc>
        <w:tc>
          <w:tcPr>
            <w:tcW w:w="1087" w:type="dxa"/>
            <w:vAlign w:val="bottom"/>
            <w:hideMark/>
          </w:tcPr>
          <w:p w14:paraId="0113336B" w14:textId="77777777" w:rsidR="00AB74F9" w:rsidRPr="00AB74F9" w:rsidRDefault="00AB74F9" w:rsidP="00AB7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AB74F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100.00</w:t>
            </w:r>
          </w:p>
        </w:tc>
        <w:tc>
          <w:tcPr>
            <w:tcW w:w="1268" w:type="dxa"/>
            <w:vAlign w:val="bottom"/>
            <w:hideMark/>
          </w:tcPr>
          <w:p w14:paraId="58A83E07" w14:textId="77777777" w:rsidR="00AB74F9" w:rsidRPr="00AB74F9" w:rsidRDefault="00AB74F9" w:rsidP="00AB7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AB74F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681,778,780.60</w:t>
            </w:r>
          </w:p>
        </w:tc>
        <w:tc>
          <w:tcPr>
            <w:tcW w:w="1512" w:type="dxa"/>
            <w:vAlign w:val="bottom"/>
            <w:hideMark/>
          </w:tcPr>
          <w:p w14:paraId="49606830" w14:textId="77777777" w:rsidR="00AB74F9" w:rsidRPr="00AB74F9" w:rsidRDefault="00AB74F9" w:rsidP="00AB7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AB74F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832,425,319.40</w:t>
            </w:r>
          </w:p>
        </w:tc>
        <w:tc>
          <w:tcPr>
            <w:tcW w:w="645" w:type="dxa"/>
            <w:noWrap/>
            <w:vAlign w:val="bottom"/>
            <w:hideMark/>
          </w:tcPr>
          <w:p w14:paraId="1289CFFC" w14:textId="77777777" w:rsidR="00AB74F9" w:rsidRPr="00AB74F9" w:rsidRDefault="00AB74F9" w:rsidP="00AB74F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AB74F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45.03</w:t>
            </w:r>
          </w:p>
        </w:tc>
      </w:tr>
      <w:tr w:rsidR="00AB74F9" w:rsidRPr="00AB74F9" w14:paraId="2DA8EB52" w14:textId="77777777" w:rsidTr="00AB74F9">
        <w:trPr>
          <w:trHeight w:val="1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hideMark/>
          </w:tcPr>
          <w:p w14:paraId="35E5A76F" w14:textId="63B7BDA5" w:rsidR="00AB74F9" w:rsidRPr="00AB74F9" w:rsidRDefault="00AB74F9" w:rsidP="00AB74F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 INGRESOS CORRIENTES</w:t>
            </w:r>
            <w:r w:rsidRPr="00AB74F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</w:t>
            </w:r>
            <w:r w:rsidRPr="00AB74F9">
              <w:rPr>
                <w:rFonts w:ascii="Arial" w:eastAsia="Times New Roman" w:hAnsi="Arial" w:cs="Arial"/>
                <w:b w:val="0"/>
                <w:bCs w:val="0"/>
                <w:color w:val="33CCCC"/>
                <w:sz w:val="14"/>
                <w:szCs w:val="14"/>
                <w:lang w:eastAsia="es-GT"/>
              </w:rPr>
              <w:t xml:space="preserve"> </w:t>
            </w:r>
            <w:r w:rsidRPr="00AB74F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Incluye las entradas de dinero (Al </w:t>
            </w:r>
            <w:r w:rsidR="008A58AC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</w:t>
            </w:r>
            <w:r w:rsidRPr="00AB74F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stado) que no suponen contraprestación efectiva (Impuestos y las transferencias recibidas); los recursos provenientes de venta de bienes, prestación de servicios, por cobro de tasas, derechos, contribuciones a la seguridad social y las rentas que provienen de la propiedad.</w:t>
            </w:r>
          </w:p>
        </w:tc>
        <w:tc>
          <w:tcPr>
            <w:tcW w:w="1384" w:type="dxa"/>
            <w:noWrap/>
            <w:vAlign w:val="bottom"/>
            <w:hideMark/>
          </w:tcPr>
          <w:p w14:paraId="46550B11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650,000,000.00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4796586D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649,972,896.00</w:t>
            </w:r>
          </w:p>
        </w:tc>
        <w:tc>
          <w:tcPr>
            <w:tcW w:w="1087" w:type="dxa"/>
            <w:noWrap/>
            <w:vAlign w:val="bottom"/>
            <w:hideMark/>
          </w:tcPr>
          <w:p w14:paraId="6DCB31D9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42.93</w:t>
            </w:r>
          </w:p>
        </w:tc>
        <w:tc>
          <w:tcPr>
            <w:tcW w:w="1268" w:type="dxa"/>
            <w:noWrap/>
            <w:vAlign w:val="bottom"/>
            <w:hideMark/>
          </w:tcPr>
          <w:p w14:paraId="27445363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292,490,842.78</w:t>
            </w:r>
          </w:p>
        </w:tc>
        <w:tc>
          <w:tcPr>
            <w:tcW w:w="1512" w:type="dxa"/>
            <w:noWrap/>
            <w:vAlign w:val="bottom"/>
            <w:hideMark/>
          </w:tcPr>
          <w:p w14:paraId="033FB2B1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357,482,053.22</w:t>
            </w:r>
          </w:p>
        </w:tc>
        <w:tc>
          <w:tcPr>
            <w:tcW w:w="645" w:type="dxa"/>
            <w:noWrap/>
            <w:vAlign w:val="bottom"/>
            <w:hideMark/>
          </w:tcPr>
          <w:p w14:paraId="3DB6ECD8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45.00</w:t>
            </w:r>
          </w:p>
        </w:tc>
      </w:tr>
      <w:tr w:rsidR="00AB74F9" w:rsidRPr="00AB74F9" w14:paraId="52BF5A2A" w14:textId="77777777" w:rsidTr="00AB74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hideMark/>
          </w:tcPr>
          <w:p w14:paraId="445872E5" w14:textId="77777777" w:rsidR="00AB74F9" w:rsidRPr="00AB74F9" w:rsidRDefault="00AB74F9" w:rsidP="00AB74F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21 INGRESOS TRIBUTARIOS IVA PAZ: </w:t>
            </w:r>
            <w:r w:rsidRPr="00AB74F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Impuesto al Valor Agregado sobre los actos y contratos gravados: venta de bienes, servicios, importación y exportación de bienes muebles, exportación de servicios y otros.</w:t>
            </w:r>
          </w:p>
        </w:tc>
        <w:tc>
          <w:tcPr>
            <w:tcW w:w="1384" w:type="dxa"/>
            <w:noWrap/>
            <w:vAlign w:val="bottom"/>
            <w:hideMark/>
          </w:tcPr>
          <w:p w14:paraId="103C8752" w14:textId="77777777" w:rsidR="00AB74F9" w:rsidRPr="00AB74F9" w:rsidRDefault="00AB74F9" w:rsidP="00AB74F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798,008,100.00</w:t>
            </w:r>
          </w:p>
        </w:tc>
        <w:tc>
          <w:tcPr>
            <w:tcW w:w="1384" w:type="dxa"/>
            <w:noWrap/>
            <w:vAlign w:val="bottom"/>
            <w:hideMark/>
          </w:tcPr>
          <w:p w14:paraId="7D201D3E" w14:textId="77777777" w:rsidR="00AB74F9" w:rsidRPr="00AB74F9" w:rsidRDefault="00AB74F9" w:rsidP="00AB74F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798,008,100.00</w:t>
            </w:r>
          </w:p>
        </w:tc>
        <w:tc>
          <w:tcPr>
            <w:tcW w:w="1087" w:type="dxa"/>
            <w:noWrap/>
            <w:vAlign w:val="bottom"/>
            <w:hideMark/>
          </w:tcPr>
          <w:p w14:paraId="540EC62A" w14:textId="77777777" w:rsidR="00AB74F9" w:rsidRPr="00AB74F9" w:rsidRDefault="00AB74F9" w:rsidP="00AB74F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52.70</w:t>
            </w:r>
          </w:p>
        </w:tc>
        <w:tc>
          <w:tcPr>
            <w:tcW w:w="1268" w:type="dxa"/>
            <w:noWrap/>
            <w:vAlign w:val="bottom"/>
            <w:hideMark/>
          </w:tcPr>
          <w:p w14:paraId="55D50FCD" w14:textId="77777777" w:rsidR="00AB74F9" w:rsidRPr="00AB74F9" w:rsidRDefault="00AB74F9" w:rsidP="00AB74F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361,585,354.57</w:t>
            </w:r>
          </w:p>
        </w:tc>
        <w:tc>
          <w:tcPr>
            <w:tcW w:w="1512" w:type="dxa"/>
            <w:noWrap/>
            <w:vAlign w:val="bottom"/>
            <w:hideMark/>
          </w:tcPr>
          <w:p w14:paraId="69CBFD71" w14:textId="77777777" w:rsidR="00AB74F9" w:rsidRPr="00AB74F9" w:rsidRDefault="00AB74F9" w:rsidP="00AB74F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436,422,745.43</w:t>
            </w:r>
          </w:p>
        </w:tc>
        <w:tc>
          <w:tcPr>
            <w:tcW w:w="645" w:type="dxa"/>
            <w:noWrap/>
            <w:vAlign w:val="bottom"/>
            <w:hideMark/>
          </w:tcPr>
          <w:p w14:paraId="51C6CD50" w14:textId="77777777" w:rsidR="00AB74F9" w:rsidRPr="00AB74F9" w:rsidRDefault="00AB74F9" w:rsidP="00AB74F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45.31</w:t>
            </w:r>
          </w:p>
        </w:tc>
      </w:tr>
      <w:tr w:rsidR="00AB74F9" w:rsidRPr="00AB74F9" w14:paraId="2DCCE701" w14:textId="77777777" w:rsidTr="00AB74F9">
        <w:trPr>
          <w:trHeight w:val="28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hideMark/>
          </w:tcPr>
          <w:p w14:paraId="11F2F0E0" w14:textId="77777777" w:rsidR="00AB74F9" w:rsidRPr="00AB74F9" w:rsidRDefault="00AB74F9" w:rsidP="00AB74F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 INGRESOS PROPIOS</w:t>
            </w:r>
            <w:r w:rsidRPr="00AB74F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</w:t>
            </w:r>
            <w:r w:rsidRPr="00AB74F9">
              <w:rPr>
                <w:rFonts w:ascii="Arial" w:eastAsia="Times New Roman" w:hAnsi="Arial" w:cs="Arial"/>
                <w:b w:val="0"/>
                <w:bCs w:val="0"/>
                <w:color w:val="33CCCC"/>
                <w:sz w:val="14"/>
                <w:szCs w:val="14"/>
                <w:lang w:eastAsia="es-GT"/>
              </w:rPr>
              <w:t xml:space="preserve"> </w:t>
            </w:r>
            <w:r w:rsidRPr="00AB74F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Constituyen los recursos que se sustentan con bases legales y son provenientes de la venta de bienes o servicios de los entes -incluso cobro de multas-. Ej. Servicios de laboratorio del VISAR; arrendamiento de terrenos en áreas de reservas territoriales del Estado, por OCRET; cobros por derecho a la pesca por Normatividad de la Pesca y Acuicultura del VISAR; multas por maltrato animal por la Unidad de Bienestar Animal, adscrita a la Unidad Ejecutora Administración Financiera.</w:t>
            </w:r>
          </w:p>
        </w:tc>
        <w:tc>
          <w:tcPr>
            <w:tcW w:w="1384" w:type="dxa"/>
            <w:noWrap/>
            <w:vAlign w:val="bottom"/>
            <w:hideMark/>
          </w:tcPr>
          <w:p w14:paraId="300F7F44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59,596,000.00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5D922EE4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49,171,650.00</w:t>
            </w:r>
          </w:p>
        </w:tc>
        <w:tc>
          <w:tcPr>
            <w:tcW w:w="1087" w:type="dxa"/>
            <w:noWrap/>
            <w:vAlign w:val="bottom"/>
            <w:hideMark/>
          </w:tcPr>
          <w:p w14:paraId="4C1DBCD7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3.25</w:t>
            </w:r>
          </w:p>
        </w:tc>
        <w:tc>
          <w:tcPr>
            <w:tcW w:w="1268" w:type="dxa"/>
            <w:noWrap/>
            <w:vAlign w:val="bottom"/>
            <w:hideMark/>
          </w:tcPr>
          <w:p w14:paraId="2BE2600B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23,475,480.01</w:t>
            </w:r>
          </w:p>
        </w:tc>
        <w:tc>
          <w:tcPr>
            <w:tcW w:w="1512" w:type="dxa"/>
            <w:noWrap/>
            <w:vAlign w:val="bottom"/>
            <w:hideMark/>
          </w:tcPr>
          <w:p w14:paraId="268B5AF7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25,696,169.99</w:t>
            </w:r>
          </w:p>
        </w:tc>
        <w:tc>
          <w:tcPr>
            <w:tcW w:w="645" w:type="dxa"/>
            <w:noWrap/>
            <w:vAlign w:val="bottom"/>
            <w:hideMark/>
          </w:tcPr>
          <w:p w14:paraId="4B2D8ED2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47.74</w:t>
            </w:r>
          </w:p>
        </w:tc>
      </w:tr>
      <w:tr w:rsidR="00AB74F9" w:rsidRPr="00AB74F9" w14:paraId="6EB949C8" w14:textId="77777777" w:rsidTr="00AB74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hideMark/>
          </w:tcPr>
          <w:p w14:paraId="28C6ED9A" w14:textId="77777777" w:rsidR="00AB74F9" w:rsidRPr="00AB74F9" w:rsidRDefault="00AB74F9" w:rsidP="00AB74F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32 DISMINUCIÓN DE CAJA Y BANCOS DE INGRESOS PROPIOS: </w:t>
            </w:r>
            <w:r w:rsidRPr="00AB74F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Son saldos de caja de ingresos propios de años anteriores al ejercicio vigente.</w:t>
            </w:r>
          </w:p>
        </w:tc>
        <w:tc>
          <w:tcPr>
            <w:tcW w:w="1384" w:type="dxa"/>
            <w:noWrap/>
            <w:vAlign w:val="bottom"/>
            <w:hideMark/>
          </w:tcPr>
          <w:p w14:paraId="7295F76C" w14:textId="77777777" w:rsidR="00AB74F9" w:rsidRPr="00AB74F9" w:rsidRDefault="00AB74F9" w:rsidP="00AB74F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6,600,000.00</w:t>
            </w:r>
          </w:p>
        </w:tc>
        <w:tc>
          <w:tcPr>
            <w:tcW w:w="1384" w:type="dxa"/>
            <w:noWrap/>
            <w:vAlign w:val="bottom"/>
            <w:hideMark/>
          </w:tcPr>
          <w:p w14:paraId="7E41D933" w14:textId="77777777" w:rsidR="00AB74F9" w:rsidRPr="00AB74F9" w:rsidRDefault="00AB74F9" w:rsidP="00AB74F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17,024,350.00</w:t>
            </w:r>
          </w:p>
        </w:tc>
        <w:tc>
          <w:tcPr>
            <w:tcW w:w="1087" w:type="dxa"/>
            <w:noWrap/>
            <w:vAlign w:val="bottom"/>
            <w:hideMark/>
          </w:tcPr>
          <w:p w14:paraId="3F367A2E" w14:textId="77777777" w:rsidR="00AB74F9" w:rsidRPr="00AB74F9" w:rsidRDefault="00AB74F9" w:rsidP="00AB74F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1.12</w:t>
            </w:r>
          </w:p>
        </w:tc>
        <w:tc>
          <w:tcPr>
            <w:tcW w:w="1268" w:type="dxa"/>
            <w:noWrap/>
            <w:vAlign w:val="bottom"/>
            <w:hideMark/>
          </w:tcPr>
          <w:p w14:paraId="27FA0BE8" w14:textId="77777777" w:rsidR="00AB74F9" w:rsidRPr="00AB74F9" w:rsidRDefault="00AB74F9" w:rsidP="00AB74F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4,200,801.35</w:t>
            </w:r>
          </w:p>
        </w:tc>
        <w:tc>
          <w:tcPr>
            <w:tcW w:w="1512" w:type="dxa"/>
            <w:noWrap/>
            <w:vAlign w:val="bottom"/>
            <w:hideMark/>
          </w:tcPr>
          <w:p w14:paraId="3EA78AEA" w14:textId="77777777" w:rsidR="00AB74F9" w:rsidRPr="00AB74F9" w:rsidRDefault="00AB74F9" w:rsidP="00AB74F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12,823,548.65</w:t>
            </w:r>
          </w:p>
        </w:tc>
        <w:tc>
          <w:tcPr>
            <w:tcW w:w="645" w:type="dxa"/>
            <w:noWrap/>
            <w:vAlign w:val="bottom"/>
            <w:hideMark/>
          </w:tcPr>
          <w:p w14:paraId="3C88FF5C" w14:textId="77777777" w:rsidR="00AB74F9" w:rsidRPr="00AB74F9" w:rsidRDefault="00AB74F9" w:rsidP="00AB74F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24.68</w:t>
            </w:r>
          </w:p>
        </w:tc>
      </w:tr>
      <w:tr w:rsidR="00AB74F9" w:rsidRPr="00AB74F9" w14:paraId="624678B7" w14:textId="77777777" w:rsidTr="00AB74F9">
        <w:trPr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hideMark/>
          </w:tcPr>
          <w:p w14:paraId="555063EF" w14:textId="77777777" w:rsidR="00AB74F9" w:rsidRPr="00AB74F9" w:rsidRDefault="00AB74F9" w:rsidP="00AB74F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61: DONACIONES EXTERNAS: </w:t>
            </w:r>
            <w:r w:rsidRPr="00AB74F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Financiamiento que tiene su origen en donaciones monetarias o en especie </w:t>
            </w:r>
            <w:proofErr w:type="spellStart"/>
            <w:r w:rsidRPr="00AB74F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monetizables</w:t>
            </w:r>
            <w:proofErr w:type="spellEnd"/>
            <w:r w:rsidRPr="00AB74F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provenientes de países u organismos internacionales, así como los saldos de caja de ingresos por donaciones externas.</w:t>
            </w:r>
          </w:p>
        </w:tc>
        <w:tc>
          <w:tcPr>
            <w:tcW w:w="1384" w:type="dxa"/>
            <w:noWrap/>
            <w:vAlign w:val="bottom"/>
            <w:hideMark/>
          </w:tcPr>
          <w:p w14:paraId="08169F6B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384" w:type="dxa"/>
            <w:noWrap/>
            <w:vAlign w:val="bottom"/>
            <w:hideMark/>
          </w:tcPr>
          <w:p w14:paraId="66EE8C4F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27,104.00</w:t>
            </w:r>
          </w:p>
        </w:tc>
        <w:tc>
          <w:tcPr>
            <w:tcW w:w="1087" w:type="dxa"/>
            <w:noWrap/>
            <w:vAlign w:val="bottom"/>
            <w:hideMark/>
          </w:tcPr>
          <w:p w14:paraId="688994A1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268" w:type="dxa"/>
            <w:noWrap/>
            <w:vAlign w:val="bottom"/>
            <w:hideMark/>
          </w:tcPr>
          <w:p w14:paraId="0117CDD7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26,301.89</w:t>
            </w:r>
          </w:p>
        </w:tc>
        <w:tc>
          <w:tcPr>
            <w:tcW w:w="1512" w:type="dxa"/>
            <w:noWrap/>
            <w:vAlign w:val="bottom"/>
            <w:hideMark/>
          </w:tcPr>
          <w:p w14:paraId="0940736C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802.11</w:t>
            </w:r>
          </w:p>
        </w:tc>
        <w:tc>
          <w:tcPr>
            <w:tcW w:w="645" w:type="dxa"/>
            <w:noWrap/>
            <w:vAlign w:val="bottom"/>
            <w:hideMark/>
          </w:tcPr>
          <w:p w14:paraId="0898A033" w14:textId="77777777" w:rsidR="00AB74F9" w:rsidRPr="00AB74F9" w:rsidRDefault="00AB74F9" w:rsidP="00AB74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B74F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97.04</w:t>
            </w:r>
          </w:p>
        </w:tc>
      </w:tr>
    </w:tbl>
    <w:p w14:paraId="3707E251" w14:textId="44821C0F" w:rsidR="00F01AD4" w:rsidRDefault="004318A5" w:rsidP="004318A5">
      <w:pPr>
        <w:rPr>
          <w:rFonts w:cs="Times New Roman"/>
          <w:sz w:val="14"/>
          <w:szCs w:val="14"/>
        </w:rPr>
      </w:pPr>
      <w:r w:rsidRPr="00AB74F9">
        <w:rPr>
          <w:rFonts w:cs="Times New Roman"/>
          <w:sz w:val="14"/>
          <w:szCs w:val="14"/>
        </w:rPr>
        <w:t xml:space="preserve">Fuente: SICOIN </w:t>
      </w:r>
    </w:p>
    <w:p w14:paraId="57FDFC25" w14:textId="42224041" w:rsidR="004318A5" w:rsidRPr="00AB74F9" w:rsidRDefault="004318A5" w:rsidP="004318A5">
      <w:pPr>
        <w:rPr>
          <w:rFonts w:cs="Times New Roman"/>
          <w:sz w:val="14"/>
          <w:szCs w:val="14"/>
        </w:rPr>
      </w:pPr>
      <w:r w:rsidRPr="00AB74F9">
        <w:rPr>
          <w:rFonts w:cs="Times New Roman"/>
          <w:sz w:val="14"/>
          <w:szCs w:val="14"/>
        </w:rPr>
        <w:t>“Manual de Clasificaciones Presupuestarias para el Sector Público de Guatemala, Ministerio de Finanzas Públicas”, 7ª Edición, julio de 2023.-</w:t>
      </w:r>
    </w:p>
    <w:p w14:paraId="45BF0596" w14:textId="77777777" w:rsidR="004318A5" w:rsidRPr="00AB74F9" w:rsidRDefault="004318A5" w:rsidP="004318A5">
      <w:pPr>
        <w:rPr>
          <w:rFonts w:cs="Times New Roman"/>
          <w:color w:val="0070C0"/>
          <w:sz w:val="14"/>
          <w:szCs w:val="14"/>
        </w:rPr>
      </w:pPr>
    </w:p>
    <w:p w14:paraId="16328A8B" w14:textId="77777777" w:rsidR="00093386" w:rsidRPr="00AB74F9" w:rsidRDefault="00093386" w:rsidP="00093386">
      <w:pPr>
        <w:rPr>
          <w:b/>
          <w:bCs/>
          <w:sz w:val="14"/>
          <w:szCs w:val="14"/>
        </w:rPr>
      </w:pPr>
    </w:p>
    <w:p w14:paraId="270863F4" w14:textId="77777777" w:rsidR="00093386" w:rsidRPr="00AB74F9" w:rsidRDefault="00093386" w:rsidP="00093386">
      <w:pPr>
        <w:rPr>
          <w:b/>
          <w:bCs/>
          <w:sz w:val="14"/>
          <w:szCs w:val="14"/>
        </w:rPr>
      </w:pPr>
    </w:p>
    <w:p w14:paraId="2EAE9776" w14:textId="77777777" w:rsidR="0023538C" w:rsidRPr="00AB74F9" w:rsidRDefault="0023538C" w:rsidP="00093386">
      <w:pPr>
        <w:rPr>
          <w:b/>
          <w:bCs/>
          <w:sz w:val="14"/>
          <w:szCs w:val="14"/>
        </w:rPr>
      </w:pPr>
    </w:p>
    <w:p w14:paraId="3291AD57" w14:textId="77777777" w:rsidR="0023538C" w:rsidRDefault="0023538C" w:rsidP="00093386">
      <w:pPr>
        <w:rPr>
          <w:b/>
          <w:bCs/>
          <w:sz w:val="14"/>
          <w:szCs w:val="14"/>
        </w:rPr>
      </w:pPr>
    </w:p>
    <w:p w14:paraId="51B4AE11" w14:textId="77777777" w:rsidR="008C3AB2" w:rsidRDefault="008C3AB2" w:rsidP="00093386">
      <w:pPr>
        <w:rPr>
          <w:b/>
          <w:bCs/>
          <w:sz w:val="14"/>
          <w:szCs w:val="14"/>
        </w:rPr>
      </w:pPr>
    </w:p>
    <w:p w14:paraId="0E1BF478" w14:textId="77777777" w:rsidR="008C3AB2" w:rsidRDefault="008C3AB2" w:rsidP="00093386">
      <w:pPr>
        <w:rPr>
          <w:b/>
          <w:bCs/>
          <w:sz w:val="14"/>
          <w:szCs w:val="14"/>
        </w:rPr>
      </w:pPr>
    </w:p>
    <w:p w14:paraId="4767FE26" w14:textId="77777777" w:rsidR="008C3AB2" w:rsidRDefault="008C3AB2" w:rsidP="00093386">
      <w:pPr>
        <w:rPr>
          <w:b/>
          <w:bCs/>
          <w:sz w:val="14"/>
          <w:szCs w:val="14"/>
        </w:rPr>
      </w:pPr>
    </w:p>
    <w:p w14:paraId="0B7C8F6F" w14:textId="77777777" w:rsidR="008C3AB2" w:rsidRDefault="008C3AB2" w:rsidP="00093386">
      <w:pPr>
        <w:rPr>
          <w:b/>
          <w:bCs/>
          <w:sz w:val="14"/>
          <w:szCs w:val="14"/>
        </w:rPr>
      </w:pPr>
    </w:p>
    <w:p w14:paraId="7CE75A16" w14:textId="77777777" w:rsidR="008C3AB2" w:rsidRDefault="008C3AB2" w:rsidP="00093386">
      <w:pPr>
        <w:rPr>
          <w:b/>
          <w:bCs/>
          <w:sz w:val="14"/>
          <w:szCs w:val="14"/>
        </w:rPr>
      </w:pPr>
    </w:p>
    <w:p w14:paraId="606B1564" w14:textId="77777777" w:rsidR="008C3AB2" w:rsidRDefault="008C3AB2" w:rsidP="00093386">
      <w:pPr>
        <w:rPr>
          <w:b/>
          <w:bCs/>
          <w:sz w:val="14"/>
          <w:szCs w:val="14"/>
        </w:rPr>
      </w:pPr>
    </w:p>
    <w:p w14:paraId="07C9ED48" w14:textId="77777777" w:rsidR="008C3AB2" w:rsidRDefault="008C3AB2" w:rsidP="00093386">
      <w:pPr>
        <w:rPr>
          <w:b/>
          <w:bCs/>
          <w:sz w:val="14"/>
          <w:szCs w:val="14"/>
        </w:rPr>
      </w:pPr>
    </w:p>
    <w:p w14:paraId="7554E449" w14:textId="77777777" w:rsidR="008C3AB2" w:rsidRDefault="008C3AB2" w:rsidP="00093386">
      <w:pPr>
        <w:rPr>
          <w:b/>
          <w:bCs/>
          <w:sz w:val="14"/>
          <w:szCs w:val="14"/>
        </w:rPr>
      </w:pPr>
    </w:p>
    <w:p w14:paraId="678CE981" w14:textId="77777777" w:rsidR="008C3AB2" w:rsidRDefault="008C3AB2" w:rsidP="00093386">
      <w:pPr>
        <w:rPr>
          <w:b/>
          <w:bCs/>
          <w:sz w:val="14"/>
          <w:szCs w:val="14"/>
        </w:rPr>
      </w:pPr>
    </w:p>
    <w:p w14:paraId="69A20E92" w14:textId="77777777" w:rsidR="008C3AB2" w:rsidRDefault="008C3AB2" w:rsidP="00093386">
      <w:pPr>
        <w:rPr>
          <w:b/>
          <w:bCs/>
          <w:sz w:val="14"/>
          <w:szCs w:val="14"/>
        </w:rPr>
      </w:pPr>
    </w:p>
    <w:p w14:paraId="257C7398" w14:textId="77777777" w:rsidR="008C3AB2" w:rsidRPr="00AB74F9" w:rsidRDefault="008C3AB2" w:rsidP="00093386">
      <w:pPr>
        <w:rPr>
          <w:b/>
          <w:bCs/>
          <w:sz w:val="14"/>
          <w:szCs w:val="14"/>
        </w:rPr>
      </w:pPr>
    </w:p>
    <w:p w14:paraId="1FB8AE6F" w14:textId="77777777" w:rsidR="0023538C" w:rsidRPr="00AB74F9" w:rsidRDefault="0023538C" w:rsidP="00093386">
      <w:pPr>
        <w:rPr>
          <w:b/>
          <w:bCs/>
          <w:sz w:val="14"/>
          <w:szCs w:val="14"/>
        </w:rPr>
      </w:pPr>
    </w:p>
    <w:p w14:paraId="0D85099E" w14:textId="2445A1F3" w:rsidR="00093386" w:rsidRDefault="00093386" w:rsidP="00093386">
      <w:pPr>
        <w:rPr>
          <w:rFonts w:cs="Times New Roman"/>
          <w:b/>
          <w:bCs/>
          <w:noProof/>
          <w:sz w:val="16"/>
          <w:szCs w:val="16"/>
          <w:lang w:eastAsia="es-GT"/>
        </w:rPr>
      </w:pPr>
      <w:r w:rsidRPr="0031049F">
        <w:rPr>
          <w:rFonts w:cs="Times New Roman"/>
          <w:b/>
          <w:bCs/>
          <w:noProof/>
          <w:sz w:val="16"/>
          <w:szCs w:val="16"/>
          <w:lang w:eastAsia="es-GT"/>
        </w:rPr>
        <w:t xml:space="preserve"> </w:t>
      </w:r>
      <w:r w:rsidR="0014038B">
        <w:rPr>
          <w:noProof/>
        </w:rPr>
        <w:drawing>
          <wp:inline distT="0" distB="0" distL="0" distR="0" wp14:anchorId="1E62B940" wp14:editId="5A3C795C">
            <wp:extent cx="5648325" cy="5334000"/>
            <wp:effectExtent l="0" t="0" r="9525" b="0"/>
            <wp:docPr id="1865226830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CC0083FD-BF6F-7D5D-4A5E-25A58D830D9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1D334B8" w14:textId="77777777" w:rsidR="002B0956" w:rsidRDefault="002B0956" w:rsidP="002B0956">
      <w:pPr>
        <w:rPr>
          <w:rFonts w:cs="Times New Roman"/>
          <w:noProof/>
          <w:sz w:val="14"/>
          <w:szCs w:val="14"/>
          <w:lang w:eastAsia="es-GT"/>
        </w:rPr>
      </w:pPr>
      <w:r w:rsidRPr="003A63B4">
        <w:rPr>
          <w:sz w:val="14"/>
          <w:szCs w:val="14"/>
        </w:rPr>
        <w:t>Fuente: SICOIN</w:t>
      </w:r>
      <w:r w:rsidRPr="003A63B4">
        <w:rPr>
          <w:rFonts w:cs="Times New Roman"/>
          <w:noProof/>
          <w:sz w:val="14"/>
          <w:szCs w:val="14"/>
          <w:lang w:eastAsia="es-GT"/>
        </w:rPr>
        <w:t xml:space="preserve"> </w:t>
      </w:r>
    </w:p>
    <w:p w14:paraId="558C0C5F" w14:textId="77777777" w:rsidR="00C6587E" w:rsidRDefault="00C6587E" w:rsidP="002B0956">
      <w:pPr>
        <w:rPr>
          <w:rFonts w:cs="Times New Roman"/>
          <w:noProof/>
          <w:sz w:val="14"/>
          <w:szCs w:val="14"/>
          <w:lang w:eastAsia="es-GT"/>
        </w:rPr>
      </w:pPr>
    </w:p>
    <w:p w14:paraId="3C36052B" w14:textId="77777777" w:rsidR="008C3AB2" w:rsidRDefault="008C3AB2" w:rsidP="00D242CA">
      <w:pPr>
        <w:rPr>
          <w:rFonts w:cs="Times New Roman"/>
          <w:b/>
          <w:bCs/>
          <w:noProof/>
          <w:sz w:val="22"/>
          <w:szCs w:val="22"/>
          <w:lang w:eastAsia="es-GT"/>
        </w:rPr>
      </w:pPr>
    </w:p>
    <w:p w14:paraId="698474C8" w14:textId="1FDB5419" w:rsidR="00BA0486" w:rsidRPr="00D72D11" w:rsidRDefault="00BA0486" w:rsidP="00D242CA">
      <w:pPr>
        <w:rPr>
          <w:rFonts w:ascii="Arial" w:hAnsi="Arial" w:cs="Arial"/>
          <w:noProof/>
          <w:sz w:val="22"/>
          <w:szCs w:val="22"/>
          <w:lang w:eastAsia="es-GT"/>
        </w:rPr>
      </w:pPr>
      <w:r w:rsidRPr="00D72D11">
        <w:rPr>
          <w:rFonts w:ascii="Arial" w:hAnsi="Arial" w:cs="Arial"/>
          <w:b/>
          <w:bCs/>
          <w:noProof/>
          <w:sz w:val="22"/>
          <w:szCs w:val="22"/>
          <w:lang w:eastAsia="es-GT"/>
        </w:rPr>
        <w:t>Ejecución presupuestaria por programa</w:t>
      </w:r>
      <w:r w:rsidRPr="00D72D11">
        <w:rPr>
          <w:rFonts w:ascii="Arial" w:hAnsi="Arial" w:cs="Arial"/>
          <w:noProof/>
          <w:sz w:val="22"/>
          <w:szCs w:val="22"/>
          <w:lang w:eastAsia="es-GT"/>
        </w:rPr>
        <w:t>:</w:t>
      </w:r>
    </w:p>
    <w:p w14:paraId="3476DE96" w14:textId="42CC0C86" w:rsidR="003E6E56" w:rsidRPr="00D72D11" w:rsidRDefault="003E6E56" w:rsidP="003E6E5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72D11">
        <w:rPr>
          <w:rFonts w:ascii="Arial" w:hAnsi="Arial" w:cs="Arial"/>
          <w:color w:val="auto"/>
          <w:sz w:val="22"/>
          <w:szCs w:val="22"/>
        </w:rPr>
        <w:t xml:space="preserve">“Un Programa es la combinación de intervenciones necesarias y suficientes para lograr el resultado final” (“Gestión por Resultados </w:t>
      </w:r>
      <w:proofErr w:type="spellStart"/>
      <w:r w:rsidRPr="00D72D11">
        <w:rPr>
          <w:rFonts w:ascii="Arial" w:hAnsi="Arial" w:cs="Arial"/>
          <w:color w:val="auto"/>
          <w:sz w:val="22"/>
          <w:szCs w:val="22"/>
        </w:rPr>
        <w:t>GpR</w:t>
      </w:r>
      <w:proofErr w:type="spellEnd"/>
      <w:r w:rsidRPr="00D72D11">
        <w:rPr>
          <w:rFonts w:ascii="Arial" w:hAnsi="Arial" w:cs="Arial"/>
          <w:color w:val="auto"/>
          <w:sz w:val="22"/>
          <w:szCs w:val="22"/>
        </w:rPr>
        <w:t>, Metodología de la Programación presupuestaria por Resultados en Guatemala”, Dirección Técnica del Presupuesto</w:t>
      </w:r>
      <w:r w:rsidR="00711265" w:rsidRPr="00D72D11">
        <w:rPr>
          <w:rFonts w:ascii="Arial" w:hAnsi="Arial" w:cs="Arial"/>
          <w:color w:val="auto"/>
          <w:sz w:val="22"/>
          <w:szCs w:val="22"/>
        </w:rPr>
        <w:t>, Ministerio de Finanzas Públicas</w:t>
      </w:r>
      <w:r w:rsidRPr="00D72D11">
        <w:rPr>
          <w:rFonts w:ascii="Arial" w:hAnsi="Arial" w:cs="Arial"/>
          <w:color w:val="auto"/>
          <w:sz w:val="22"/>
          <w:szCs w:val="22"/>
        </w:rPr>
        <w:t>”, 2013).</w:t>
      </w:r>
    </w:p>
    <w:p w14:paraId="2885C5C1" w14:textId="77777777" w:rsidR="0048256C" w:rsidRPr="00D72D11" w:rsidRDefault="0048256C" w:rsidP="003E6E56">
      <w:pPr>
        <w:jc w:val="both"/>
        <w:rPr>
          <w:rFonts w:ascii="Arial" w:hAnsi="Arial" w:cs="Arial"/>
          <w:sz w:val="22"/>
          <w:szCs w:val="22"/>
        </w:rPr>
      </w:pPr>
    </w:p>
    <w:p w14:paraId="715636E4" w14:textId="77777777" w:rsidR="00F95C9C" w:rsidRPr="003E6E56" w:rsidRDefault="00F95C9C" w:rsidP="00F95C9C">
      <w:pPr>
        <w:rPr>
          <w:rFonts w:cs="Times New Roman"/>
          <w:b/>
          <w:bCs/>
          <w:sz w:val="22"/>
          <w:szCs w:val="22"/>
        </w:rPr>
      </w:pPr>
    </w:p>
    <w:p w14:paraId="52A6A8D3" w14:textId="77777777" w:rsidR="00971CA6" w:rsidRDefault="00F95C9C" w:rsidP="004E5C9B">
      <w:pPr>
        <w:rPr>
          <w:rFonts w:cs="Times New Roman"/>
          <w:b/>
          <w:bCs/>
          <w:sz w:val="22"/>
          <w:szCs w:val="22"/>
        </w:rPr>
      </w:pPr>
      <w:r w:rsidRPr="003E6E56">
        <w:rPr>
          <w:rFonts w:cs="Times New Roman"/>
          <w:b/>
          <w:bCs/>
          <w:sz w:val="22"/>
          <w:szCs w:val="22"/>
        </w:rPr>
        <w:t xml:space="preserve">     </w:t>
      </w:r>
    </w:p>
    <w:p w14:paraId="35BA47FA" w14:textId="77777777" w:rsidR="0071586D" w:rsidRDefault="0071586D" w:rsidP="004E5C9B">
      <w:pPr>
        <w:rPr>
          <w:rFonts w:cs="Times New Roman"/>
          <w:b/>
          <w:bCs/>
          <w:sz w:val="22"/>
          <w:szCs w:val="22"/>
        </w:rPr>
      </w:pPr>
    </w:p>
    <w:p w14:paraId="20B54E31" w14:textId="77777777" w:rsidR="0071586D" w:rsidRDefault="0071586D" w:rsidP="004E5C9B">
      <w:pPr>
        <w:rPr>
          <w:rFonts w:cs="Times New Roman"/>
          <w:b/>
          <w:bCs/>
          <w:sz w:val="22"/>
          <w:szCs w:val="22"/>
        </w:rPr>
      </w:pPr>
    </w:p>
    <w:p w14:paraId="29E584F2" w14:textId="77777777" w:rsidR="0071586D" w:rsidRDefault="0071586D" w:rsidP="004E5C9B">
      <w:pPr>
        <w:rPr>
          <w:rFonts w:cs="Times New Roman"/>
          <w:b/>
          <w:bCs/>
          <w:sz w:val="22"/>
          <w:szCs w:val="22"/>
        </w:rPr>
      </w:pPr>
    </w:p>
    <w:p w14:paraId="6003E48B" w14:textId="77777777" w:rsidR="00C104C1" w:rsidRDefault="00C104C1" w:rsidP="00F95C9C">
      <w:pPr>
        <w:ind w:left="3600"/>
        <w:rPr>
          <w:rFonts w:cs="Times New Roman"/>
          <w:b/>
          <w:bCs/>
          <w:sz w:val="16"/>
          <w:szCs w:val="16"/>
        </w:rPr>
      </w:pPr>
    </w:p>
    <w:p w14:paraId="0B4B59DB" w14:textId="0F4FC4E8" w:rsidR="002B5292" w:rsidRPr="0071586D" w:rsidRDefault="00BB611E" w:rsidP="00BB611E">
      <w:pPr>
        <w:ind w:left="3600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 xml:space="preserve">                   </w:t>
      </w:r>
      <w:r w:rsidR="002B5292" w:rsidRPr="0071586D">
        <w:rPr>
          <w:rFonts w:cs="Times New Roman"/>
          <w:b/>
          <w:bCs/>
          <w:sz w:val="20"/>
          <w:szCs w:val="20"/>
        </w:rPr>
        <w:t xml:space="preserve">Cuadro </w:t>
      </w:r>
      <w:r w:rsidR="0056133D" w:rsidRPr="0071586D">
        <w:rPr>
          <w:rFonts w:cs="Times New Roman"/>
          <w:b/>
          <w:bCs/>
          <w:sz w:val="20"/>
          <w:szCs w:val="20"/>
        </w:rPr>
        <w:t>6</w:t>
      </w:r>
    </w:p>
    <w:p w14:paraId="3CC548ED" w14:textId="77777777" w:rsidR="00AB249C" w:rsidRPr="0071586D" w:rsidRDefault="00AB249C" w:rsidP="00BB611E">
      <w:pPr>
        <w:jc w:val="center"/>
        <w:rPr>
          <w:rFonts w:cs="Times New Roman"/>
          <w:sz w:val="20"/>
          <w:szCs w:val="20"/>
        </w:rPr>
      </w:pPr>
      <w:r w:rsidRPr="0071586D">
        <w:rPr>
          <w:rFonts w:cs="Times New Roman"/>
          <w:sz w:val="20"/>
          <w:szCs w:val="20"/>
        </w:rPr>
        <w:t>Ministerio de Agricultura, Ganadería y Alimentación</w:t>
      </w:r>
    </w:p>
    <w:p w14:paraId="64C2EE6A" w14:textId="30E8B5FC" w:rsidR="002B5292" w:rsidRPr="0071586D" w:rsidRDefault="002B5292" w:rsidP="00BB611E">
      <w:pPr>
        <w:jc w:val="center"/>
        <w:rPr>
          <w:rFonts w:cs="Times New Roman"/>
          <w:b/>
          <w:bCs/>
          <w:sz w:val="20"/>
          <w:szCs w:val="20"/>
        </w:rPr>
      </w:pPr>
      <w:r w:rsidRPr="0071586D">
        <w:rPr>
          <w:rFonts w:cs="Times New Roman"/>
          <w:b/>
          <w:bCs/>
          <w:sz w:val="20"/>
          <w:szCs w:val="20"/>
        </w:rPr>
        <w:t>Ejecución presupuestaria</w:t>
      </w:r>
      <w:r w:rsidR="00231BBF" w:rsidRPr="0071586D">
        <w:rPr>
          <w:rFonts w:cs="Times New Roman"/>
          <w:b/>
          <w:bCs/>
          <w:sz w:val="20"/>
          <w:szCs w:val="20"/>
        </w:rPr>
        <w:t xml:space="preserve"> acumulada</w:t>
      </w:r>
      <w:r w:rsidRPr="0071586D">
        <w:rPr>
          <w:rFonts w:cs="Times New Roman"/>
          <w:b/>
          <w:bCs/>
          <w:sz w:val="20"/>
          <w:szCs w:val="20"/>
        </w:rPr>
        <w:t xml:space="preserve"> por programa</w:t>
      </w:r>
    </w:p>
    <w:p w14:paraId="254139C4" w14:textId="29D59933" w:rsidR="002B5292" w:rsidRPr="0071586D" w:rsidRDefault="00CC1C31" w:rsidP="00BB611E">
      <w:pPr>
        <w:jc w:val="center"/>
        <w:rPr>
          <w:rFonts w:cs="Times New Roman"/>
          <w:color w:val="0070C0"/>
          <w:sz w:val="20"/>
          <w:szCs w:val="20"/>
        </w:rPr>
      </w:pPr>
      <w:r w:rsidRPr="0071586D">
        <w:rPr>
          <w:rFonts w:cs="Times New Roman"/>
          <w:color w:val="0070C0"/>
          <w:sz w:val="20"/>
          <w:szCs w:val="20"/>
        </w:rPr>
        <w:t>E</w:t>
      </w:r>
      <w:r w:rsidR="006D6683" w:rsidRPr="0071586D">
        <w:rPr>
          <w:rFonts w:cs="Times New Roman"/>
          <w:color w:val="0070C0"/>
          <w:sz w:val="20"/>
          <w:szCs w:val="20"/>
        </w:rPr>
        <w:t>nero</w:t>
      </w:r>
      <w:r w:rsidR="00231BBF" w:rsidRPr="0071586D">
        <w:rPr>
          <w:rFonts w:cs="Times New Roman"/>
          <w:color w:val="0070C0"/>
          <w:sz w:val="20"/>
          <w:szCs w:val="20"/>
        </w:rPr>
        <w:t>-</w:t>
      </w:r>
      <w:r w:rsidR="00C72E33" w:rsidRPr="0071586D">
        <w:rPr>
          <w:rFonts w:cs="Times New Roman"/>
          <w:color w:val="0070C0"/>
          <w:sz w:val="20"/>
          <w:szCs w:val="20"/>
        </w:rPr>
        <w:t>ju</w:t>
      </w:r>
      <w:r w:rsidR="009A1C57">
        <w:rPr>
          <w:rFonts w:cs="Times New Roman"/>
          <w:color w:val="0070C0"/>
          <w:sz w:val="20"/>
          <w:szCs w:val="20"/>
        </w:rPr>
        <w:t>l</w:t>
      </w:r>
      <w:r w:rsidR="00C72E33" w:rsidRPr="0071586D">
        <w:rPr>
          <w:rFonts w:cs="Times New Roman"/>
          <w:color w:val="0070C0"/>
          <w:sz w:val="20"/>
          <w:szCs w:val="20"/>
        </w:rPr>
        <w:t>io</w:t>
      </w:r>
      <w:r w:rsidR="006D6683" w:rsidRPr="0071586D">
        <w:rPr>
          <w:rFonts w:cs="Times New Roman"/>
          <w:color w:val="0070C0"/>
          <w:sz w:val="20"/>
          <w:szCs w:val="20"/>
        </w:rPr>
        <w:t xml:space="preserve"> de 2024</w:t>
      </w:r>
    </w:p>
    <w:p w14:paraId="05672F74" w14:textId="77777777" w:rsidR="00C154C4" w:rsidRDefault="00C154C4" w:rsidP="00BB611E">
      <w:pPr>
        <w:jc w:val="center"/>
        <w:rPr>
          <w:rFonts w:cs="Times New Roman"/>
          <w:sz w:val="16"/>
          <w:szCs w:val="16"/>
        </w:rPr>
      </w:pPr>
      <w:r w:rsidRPr="0071586D">
        <w:rPr>
          <w:rFonts w:cs="Times New Roman"/>
          <w:sz w:val="20"/>
          <w:szCs w:val="20"/>
        </w:rPr>
        <w:t>(Cantidades en quetzales</w:t>
      </w:r>
      <w:r w:rsidRPr="00FE09BC">
        <w:rPr>
          <w:rFonts w:cs="Times New Roman"/>
          <w:sz w:val="16"/>
          <w:szCs w:val="16"/>
        </w:rPr>
        <w:t>)</w:t>
      </w:r>
    </w:p>
    <w:tbl>
      <w:tblPr>
        <w:tblStyle w:val="Tablaconcuadrcula6concolores-nfasis51"/>
        <w:tblW w:w="9776" w:type="dxa"/>
        <w:tblLook w:val="04A0" w:firstRow="1" w:lastRow="0" w:firstColumn="1" w:lastColumn="0" w:noHBand="0" w:noVBand="1"/>
      </w:tblPr>
      <w:tblGrid>
        <w:gridCol w:w="2460"/>
        <w:gridCol w:w="1360"/>
        <w:gridCol w:w="1360"/>
        <w:gridCol w:w="1360"/>
        <w:gridCol w:w="1240"/>
        <w:gridCol w:w="1240"/>
        <w:gridCol w:w="756"/>
      </w:tblGrid>
      <w:tr w:rsidR="00AA0523" w:rsidRPr="00AA0523" w14:paraId="4303039A" w14:textId="77777777" w:rsidTr="00574B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0" w:type="dxa"/>
            <w:noWrap/>
            <w:vAlign w:val="bottom"/>
            <w:hideMark/>
          </w:tcPr>
          <w:p w14:paraId="4B28867A" w14:textId="77777777" w:rsidR="00AA0523" w:rsidRPr="00AA0523" w:rsidRDefault="00AA0523" w:rsidP="00AA052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PROGRAMA </w:t>
            </w:r>
          </w:p>
        </w:tc>
        <w:tc>
          <w:tcPr>
            <w:tcW w:w="1360" w:type="dxa"/>
            <w:vAlign w:val="bottom"/>
            <w:hideMark/>
          </w:tcPr>
          <w:p w14:paraId="6CBBC84A" w14:textId="77777777" w:rsidR="00AA0523" w:rsidRPr="00AA0523" w:rsidRDefault="00AA0523" w:rsidP="00AA05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360" w:type="dxa"/>
            <w:noWrap/>
            <w:vAlign w:val="bottom"/>
            <w:hideMark/>
          </w:tcPr>
          <w:p w14:paraId="7AFFB424" w14:textId="77777777" w:rsidR="00AA0523" w:rsidRPr="00AA0523" w:rsidRDefault="00AA0523" w:rsidP="00AA05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360" w:type="dxa"/>
            <w:vAlign w:val="bottom"/>
            <w:hideMark/>
          </w:tcPr>
          <w:p w14:paraId="3EAED39F" w14:textId="77777777" w:rsidR="00AA0523" w:rsidRPr="00AA0523" w:rsidRDefault="00AA0523" w:rsidP="00AA05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% SOBRE EL DEVENGADO TOTAL </w:t>
            </w:r>
          </w:p>
        </w:tc>
        <w:tc>
          <w:tcPr>
            <w:tcW w:w="1240" w:type="dxa"/>
            <w:vAlign w:val="bottom"/>
            <w:hideMark/>
          </w:tcPr>
          <w:p w14:paraId="53F94F0E" w14:textId="77777777" w:rsidR="00AA0523" w:rsidRPr="00AA0523" w:rsidRDefault="00AA0523" w:rsidP="00AA05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240" w:type="dxa"/>
            <w:vAlign w:val="bottom"/>
            <w:hideMark/>
          </w:tcPr>
          <w:p w14:paraId="1E5AB331" w14:textId="77777777" w:rsidR="00AA0523" w:rsidRPr="00AA0523" w:rsidRDefault="00AA0523" w:rsidP="00AA05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756" w:type="dxa"/>
            <w:vAlign w:val="bottom"/>
            <w:hideMark/>
          </w:tcPr>
          <w:p w14:paraId="18990FE2" w14:textId="77777777" w:rsidR="00AA0523" w:rsidRPr="00AA0523" w:rsidRDefault="00AA0523" w:rsidP="00AA05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307020" w:rsidRPr="005C081F" w14:paraId="53D04405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0" w:type="dxa"/>
            <w:noWrap/>
            <w:hideMark/>
          </w:tcPr>
          <w:p w14:paraId="65AE151E" w14:textId="77777777" w:rsidR="00AA0523" w:rsidRPr="00AA0523" w:rsidRDefault="00AA0523" w:rsidP="00AA052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360" w:type="dxa"/>
            <w:vAlign w:val="bottom"/>
            <w:hideMark/>
          </w:tcPr>
          <w:p w14:paraId="626D087F" w14:textId="77777777" w:rsidR="00AA0523" w:rsidRPr="00AA0523" w:rsidRDefault="00AA0523" w:rsidP="00AA0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1360" w:type="dxa"/>
            <w:vAlign w:val="bottom"/>
            <w:hideMark/>
          </w:tcPr>
          <w:p w14:paraId="0BEBDFDC" w14:textId="77777777" w:rsidR="00AA0523" w:rsidRPr="00AA0523" w:rsidRDefault="00AA0523" w:rsidP="00AA0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1360" w:type="dxa"/>
            <w:vAlign w:val="bottom"/>
            <w:hideMark/>
          </w:tcPr>
          <w:p w14:paraId="72F7A7BA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1240" w:type="dxa"/>
            <w:vAlign w:val="bottom"/>
            <w:hideMark/>
          </w:tcPr>
          <w:p w14:paraId="21EA7C3D" w14:textId="77777777" w:rsidR="00AA0523" w:rsidRPr="00AA0523" w:rsidRDefault="00AA0523" w:rsidP="00AA0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681,778,780.60</w:t>
            </w:r>
          </w:p>
        </w:tc>
        <w:tc>
          <w:tcPr>
            <w:tcW w:w="1240" w:type="dxa"/>
            <w:vAlign w:val="bottom"/>
            <w:hideMark/>
          </w:tcPr>
          <w:p w14:paraId="3BACF8C4" w14:textId="77777777" w:rsidR="00AA0523" w:rsidRPr="00AA0523" w:rsidRDefault="00AA0523" w:rsidP="00AA0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832,425,319.40</w:t>
            </w:r>
          </w:p>
        </w:tc>
        <w:tc>
          <w:tcPr>
            <w:tcW w:w="756" w:type="dxa"/>
            <w:vAlign w:val="bottom"/>
            <w:hideMark/>
          </w:tcPr>
          <w:p w14:paraId="75D0516A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45.03</w:t>
            </w:r>
          </w:p>
        </w:tc>
      </w:tr>
      <w:tr w:rsidR="00AA0523" w:rsidRPr="00AA0523" w14:paraId="2AD4A029" w14:textId="77777777" w:rsidTr="00574B53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0" w:type="dxa"/>
            <w:hideMark/>
          </w:tcPr>
          <w:p w14:paraId="77CE5F09" w14:textId="77777777" w:rsidR="00AA0523" w:rsidRPr="00AA0523" w:rsidRDefault="00AA0523" w:rsidP="007C3C7F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01 Actividades centrales: </w:t>
            </w:r>
            <w:r w:rsidRPr="00AA052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De apoyo a toda la gestión productiva, coadyuva al funcionamiento del MAGA.</w:t>
            </w:r>
          </w:p>
        </w:tc>
        <w:tc>
          <w:tcPr>
            <w:tcW w:w="1360" w:type="dxa"/>
            <w:noWrap/>
            <w:vAlign w:val="bottom"/>
            <w:hideMark/>
          </w:tcPr>
          <w:p w14:paraId="4320D9B3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175,499,622.00</w:t>
            </w:r>
          </w:p>
        </w:tc>
        <w:tc>
          <w:tcPr>
            <w:tcW w:w="1360" w:type="dxa"/>
            <w:noWrap/>
            <w:vAlign w:val="bottom"/>
            <w:hideMark/>
          </w:tcPr>
          <w:p w14:paraId="5E4C8490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203,235,624.00</w:t>
            </w:r>
          </w:p>
        </w:tc>
        <w:tc>
          <w:tcPr>
            <w:tcW w:w="1360" w:type="dxa"/>
            <w:noWrap/>
            <w:vAlign w:val="bottom"/>
            <w:hideMark/>
          </w:tcPr>
          <w:p w14:paraId="38866EAA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13.42</w:t>
            </w:r>
          </w:p>
        </w:tc>
        <w:tc>
          <w:tcPr>
            <w:tcW w:w="1240" w:type="dxa"/>
            <w:noWrap/>
            <w:vAlign w:val="bottom"/>
            <w:hideMark/>
          </w:tcPr>
          <w:p w14:paraId="18504E3F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97,457,487.46</w:t>
            </w:r>
          </w:p>
        </w:tc>
        <w:tc>
          <w:tcPr>
            <w:tcW w:w="1240" w:type="dxa"/>
            <w:noWrap/>
            <w:vAlign w:val="bottom"/>
            <w:hideMark/>
          </w:tcPr>
          <w:p w14:paraId="5BD67C3C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105,778,136.54</w:t>
            </w:r>
          </w:p>
        </w:tc>
        <w:tc>
          <w:tcPr>
            <w:tcW w:w="756" w:type="dxa"/>
            <w:noWrap/>
            <w:vAlign w:val="bottom"/>
            <w:hideMark/>
          </w:tcPr>
          <w:p w14:paraId="4E68F039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47.95</w:t>
            </w:r>
          </w:p>
        </w:tc>
      </w:tr>
      <w:tr w:rsidR="00307020" w:rsidRPr="005C081F" w14:paraId="13FD7323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0" w:type="dxa"/>
            <w:hideMark/>
          </w:tcPr>
          <w:p w14:paraId="3A111C7D" w14:textId="77777777" w:rsidR="00AA0523" w:rsidRPr="00AA0523" w:rsidRDefault="00AA0523" w:rsidP="007C3C7F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11 Acceso y disponibilidad alimentaria: </w:t>
            </w:r>
            <w:r w:rsidRPr="00AA052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 vincula a la Política Nacional de Desarrollo Rural Integral, la cual está orientada a atender al sujeto priorizado, siendo “la población rural en situación de pobreza y extrema pobreza…”</w:t>
            </w:r>
          </w:p>
        </w:tc>
        <w:tc>
          <w:tcPr>
            <w:tcW w:w="1360" w:type="dxa"/>
            <w:noWrap/>
            <w:vAlign w:val="bottom"/>
            <w:hideMark/>
          </w:tcPr>
          <w:p w14:paraId="3D7EA7D9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505,344,999.00</w:t>
            </w:r>
          </w:p>
        </w:tc>
        <w:tc>
          <w:tcPr>
            <w:tcW w:w="1360" w:type="dxa"/>
            <w:noWrap/>
            <w:vAlign w:val="bottom"/>
            <w:hideMark/>
          </w:tcPr>
          <w:p w14:paraId="3EFA11C4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486,127,185.00</w:t>
            </w:r>
          </w:p>
        </w:tc>
        <w:tc>
          <w:tcPr>
            <w:tcW w:w="1360" w:type="dxa"/>
            <w:noWrap/>
            <w:vAlign w:val="bottom"/>
            <w:hideMark/>
          </w:tcPr>
          <w:p w14:paraId="1A884F31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32.10</w:t>
            </w:r>
          </w:p>
        </w:tc>
        <w:tc>
          <w:tcPr>
            <w:tcW w:w="1240" w:type="dxa"/>
            <w:noWrap/>
            <w:vAlign w:val="bottom"/>
            <w:hideMark/>
          </w:tcPr>
          <w:p w14:paraId="7A52CD1C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235,819,072.29</w:t>
            </w:r>
          </w:p>
        </w:tc>
        <w:tc>
          <w:tcPr>
            <w:tcW w:w="1240" w:type="dxa"/>
            <w:noWrap/>
            <w:vAlign w:val="bottom"/>
            <w:hideMark/>
          </w:tcPr>
          <w:p w14:paraId="5593A1DB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250,308,112.71</w:t>
            </w:r>
          </w:p>
        </w:tc>
        <w:tc>
          <w:tcPr>
            <w:tcW w:w="756" w:type="dxa"/>
            <w:noWrap/>
            <w:vAlign w:val="bottom"/>
            <w:hideMark/>
          </w:tcPr>
          <w:p w14:paraId="1BB543F9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48.51</w:t>
            </w:r>
          </w:p>
        </w:tc>
      </w:tr>
      <w:tr w:rsidR="00AA0523" w:rsidRPr="00AA0523" w14:paraId="054697E2" w14:textId="77777777" w:rsidTr="00574B53">
        <w:trPr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0" w:type="dxa"/>
            <w:hideMark/>
          </w:tcPr>
          <w:p w14:paraId="7D36CAB8" w14:textId="1CA641D8" w:rsidR="00AA0523" w:rsidRPr="00AA0523" w:rsidRDefault="00AA0523" w:rsidP="007C3C7F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</w:t>
            </w:r>
            <w:r w:rsidR="00550A6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 </w:t>
            </w:r>
            <w:r w:rsidR="00307020" w:rsidRPr="005C081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In</w:t>
            </w: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vestigación, restauración y conservación de suelos: </w:t>
            </w:r>
            <w:r w:rsidRPr="00AA052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Orientado a promover la investigación, restauración y conservación de suelos y el uso adecuado de los recursos naturales renovables.</w:t>
            </w:r>
          </w:p>
        </w:tc>
        <w:tc>
          <w:tcPr>
            <w:tcW w:w="1360" w:type="dxa"/>
            <w:noWrap/>
            <w:vAlign w:val="bottom"/>
            <w:hideMark/>
          </w:tcPr>
          <w:p w14:paraId="3A0C0036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243,362,743.00</w:t>
            </w:r>
          </w:p>
        </w:tc>
        <w:tc>
          <w:tcPr>
            <w:tcW w:w="1360" w:type="dxa"/>
            <w:noWrap/>
            <w:vAlign w:val="bottom"/>
            <w:hideMark/>
          </w:tcPr>
          <w:p w14:paraId="7970EBC2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164,758,403.00</w:t>
            </w:r>
          </w:p>
        </w:tc>
        <w:tc>
          <w:tcPr>
            <w:tcW w:w="1360" w:type="dxa"/>
            <w:noWrap/>
            <w:vAlign w:val="bottom"/>
            <w:hideMark/>
          </w:tcPr>
          <w:p w14:paraId="7C117100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10.88</w:t>
            </w:r>
          </w:p>
        </w:tc>
        <w:tc>
          <w:tcPr>
            <w:tcW w:w="1240" w:type="dxa"/>
            <w:noWrap/>
            <w:vAlign w:val="bottom"/>
            <w:hideMark/>
          </w:tcPr>
          <w:p w14:paraId="44291332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51,229,284.85</w:t>
            </w:r>
          </w:p>
        </w:tc>
        <w:tc>
          <w:tcPr>
            <w:tcW w:w="1240" w:type="dxa"/>
            <w:noWrap/>
            <w:vAlign w:val="bottom"/>
            <w:hideMark/>
          </w:tcPr>
          <w:p w14:paraId="76D24B4A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113,529,118.15</w:t>
            </w:r>
          </w:p>
        </w:tc>
        <w:tc>
          <w:tcPr>
            <w:tcW w:w="756" w:type="dxa"/>
            <w:noWrap/>
            <w:vAlign w:val="bottom"/>
            <w:hideMark/>
          </w:tcPr>
          <w:p w14:paraId="7C9F45D3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31.09</w:t>
            </w:r>
          </w:p>
        </w:tc>
      </w:tr>
      <w:tr w:rsidR="00307020" w:rsidRPr="005C081F" w14:paraId="5B95199E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0" w:type="dxa"/>
            <w:hideMark/>
          </w:tcPr>
          <w:p w14:paraId="003D5FB2" w14:textId="77777777" w:rsidR="00AA0523" w:rsidRPr="00AA0523" w:rsidRDefault="00AA0523" w:rsidP="007C3C7F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13 Apoyo a la producción agrícola, pecuaria e hidrobiológica: </w:t>
            </w:r>
            <w:r w:rsidRPr="00AA052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 enfoca en garantizar el incremento de la producción agrícola, pecuaria e hidrobiológica para generar una producción sostenible, asequible y tecnificada.</w:t>
            </w:r>
          </w:p>
        </w:tc>
        <w:tc>
          <w:tcPr>
            <w:tcW w:w="1360" w:type="dxa"/>
            <w:noWrap/>
            <w:vAlign w:val="bottom"/>
            <w:hideMark/>
          </w:tcPr>
          <w:p w14:paraId="4D8CD1AE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316,148,266.00</w:t>
            </w:r>
          </w:p>
        </w:tc>
        <w:tc>
          <w:tcPr>
            <w:tcW w:w="1360" w:type="dxa"/>
            <w:noWrap/>
            <w:vAlign w:val="bottom"/>
            <w:hideMark/>
          </w:tcPr>
          <w:p w14:paraId="2E54EBE3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356,386,604.00</w:t>
            </w:r>
          </w:p>
        </w:tc>
        <w:tc>
          <w:tcPr>
            <w:tcW w:w="1360" w:type="dxa"/>
            <w:noWrap/>
            <w:vAlign w:val="bottom"/>
            <w:hideMark/>
          </w:tcPr>
          <w:p w14:paraId="0AEA2601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23.54</w:t>
            </w:r>
          </w:p>
        </w:tc>
        <w:tc>
          <w:tcPr>
            <w:tcW w:w="1240" w:type="dxa"/>
            <w:noWrap/>
            <w:vAlign w:val="bottom"/>
            <w:hideMark/>
          </w:tcPr>
          <w:p w14:paraId="53C0B33A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163,908,352.57</w:t>
            </w:r>
          </w:p>
        </w:tc>
        <w:tc>
          <w:tcPr>
            <w:tcW w:w="1240" w:type="dxa"/>
            <w:noWrap/>
            <w:vAlign w:val="bottom"/>
            <w:hideMark/>
          </w:tcPr>
          <w:p w14:paraId="22A8A11F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192,478,251.43</w:t>
            </w:r>
          </w:p>
        </w:tc>
        <w:tc>
          <w:tcPr>
            <w:tcW w:w="756" w:type="dxa"/>
            <w:noWrap/>
            <w:vAlign w:val="bottom"/>
            <w:hideMark/>
          </w:tcPr>
          <w:p w14:paraId="3A39EF10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45.99</w:t>
            </w:r>
          </w:p>
        </w:tc>
      </w:tr>
      <w:tr w:rsidR="00AA0523" w:rsidRPr="00AA0523" w14:paraId="0174C024" w14:textId="77777777" w:rsidTr="00574B53">
        <w:trPr>
          <w:trHeight w:val="1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0" w:type="dxa"/>
            <w:hideMark/>
          </w:tcPr>
          <w:p w14:paraId="0204B651" w14:textId="77777777" w:rsidR="00AA0523" w:rsidRPr="00AA0523" w:rsidRDefault="00AA0523" w:rsidP="007C3C7F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14 Apoyo a la protección y bienestar animal: </w:t>
            </w:r>
            <w:r w:rsidRPr="00AA052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Promueve el trato digno hacia los animales, mediante la educación, protección y bienestar animal. Implementando campañas de educación, así como fomentando los valores que fortalecen a las familias guatemaltecas para generar líderes en la defensa, protección y bienestar animal (Decreto 5-2017).</w:t>
            </w:r>
          </w:p>
        </w:tc>
        <w:tc>
          <w:tcPr>
            <w:tcW w:w="1360" w:type="dxa"/>
            <w:noWrap/>
            <w:vAlign w:val="bottom"/>
            <w:hideMark/>
          </w:tcPr>
          <w:p w14:paraId="09D2F4D5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1360" w:type="dxa"/>
            <w:noWrap/>
            <w:vAlign w:val="bottom"/>
            <w:hideMark/>
          </w:tcPr>
          <w:p w14:paraId="7D0733B8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1360" w:type="dxa"/>
            <w:noWrap/>
            <w:vAlign w:val="bottom"/>
            <w:hideMark/>
          </w:tcPr>
          <w:p w14:paraId="18580E5A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0.71</w:t>
            </w:r>
          </w:p>
        </w:tc>
        <w:tc>
          <w:tcPr>
            <w:tcW w:w="1240" w:type="dxa"/>
            <w:noWrap/>
            <w:vAlign w:val="bottom"/>
            <w:hideMark/>
          </w:tcPr>
          <w:p w14:paraId="052B4846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5,370,818.06</w:t>
            </w:r>
          </w:p>
        </w:tc>
        <w:tc>
          <w:tcPr>
            <w:tcW w:w="1240" w:type="dxa"/>
            <w:noWrap/>
            <w:vAlign w:val="bottom"/>
            <w:hideMark/>
          </w:tcPr>
          <w:p w14:paraId="68805408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5,422,181.94</w:t>
            </w:r>
          </w:p>
        </w:tc>
        <w:tc>
          <w:tcPr>
            <w:tcW w:w="756" w:type="dxa"/>
            <w:noWrap/>
            <w:vAlign w:val="bottom"/>
            <w:hideMark/>
          </w:tcPr>
          <w:p w14:paraId="1E24B65D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49.76</w:t>
            </w:r>
          </w:p>
        </w:tc>
      </w:tr>
      <w:tr w:rsidR="00307020" w:rsidRPr="005C081F" w14:paraId="372FE9F3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0" w:type="dxa"/>
            <w:hideMark/>
          </w:tcPr>
          <w:p w14:paraId="76FBDAF3" w14:textId="32A8010E" w:rsidR="00AA0523" w:rsidRPr="00624CE4" w:rsidRDefault="00AA0523" w:rsidP="007C3C7F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24CE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 Atención por desastres naturales y calamidad</w:t>
            </w:r>
            <w:r w:rsidR="00DE77D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es</w:t>
            </w:r>
            <w:r w:rsidRPr="00624CE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 pública</w:t>
            </w:r>
            <w:r w:rsidR="00DE77D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</w:t>
            </w:r>
            <w:r w:rsidRPr="00624CE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</w:t>
            </w:r>
            <w:r w:rsidR="00624CE4" w:rsidRPr="00624CE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 </w:t>
            </w:r>
            <w:r w:rsidR="00624CE4" w:rsidRPr="00624CE4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Intervenciones realizadas para la atención de daños y efectos causados por el alto índice de lluvias y saturación actual de los suelos en el territorio nacional (DG 2-2024</w:t>
            </w:r>
            <w:r w:rsidR="00624CE4" w:rsidRPr="00624CE4"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  <w:t>).</w:t>
            </w:r>
          </w:p>
        </w:tc>
        <w:tc>
          <w:tcPr>
            <w:tcW w:w="1360" w:type="dxa"/>
            <w:noWrap/>
            <w:vAlign w:val="bottom"/>
            <w:hideMark/>
          </w:tcPr>
          <w:p w14:paraId="370B8D1F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360" w:type="dxa"/>
            <w:noWrap/>
            <w:vAlign w:val="bottom"/>
            <w:hideMark/>
          </w:tcPr>
          <w:p w14:paraId="5131B268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29,847,814.00</w:t>
            </w:r>
          </w:p>
        </w:tc>
        <w:tc>
          <w:tcPr>
            <w:tcW w:w="1360" w:type="dxa"/>
            <w:noWrap/>
            <w:vAlign w:val="bottom"/>
            <w:hideMark/>
          </w:tcPr>
          <w:p w14:paraId="7A9618F1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1.97</w:t>
            </w:r>
          </w:p>
        </w:tc>
        <w:tc>
          <w:tcPr>
            <w:tcW w:w="1240" w:type="dxa"/>
            <w:noWrap/>
            <w:vAlign w:val="bottom"/>
            <w:hideMark/>
          </w:tcPr>
          <w:p w14:paraId="6B47DB98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240" w:type="dxa"/>
            <w:noWrap/>
            <w:vAlign w:val="bottom"/>
            <w:hideMark/>
          </w:tcPr>
          <w:p w14:paraId="3EC054C6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29,847,814.00</w:t>
            </w:r>
          </w:p>
        </w:tc>
        <w:tc>
          <w:tcPr>
            <w:tcW w:w="756" w:type="dxa"/>
            <w:noWrap/>
            <w:vAlign w:val="bottom"/>
            <w:hideMark/>
          </w:tcPr>
          <w:p w14:paraId="738101D3" w14:textId="77777777" w:rsidR="00AA0523" w:rsidRPr="00AA0523" w:rsidRDefault="00AA0523" w:rsidP="00AA052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AA0523" w:rsidRPr="00AA0523" w14:paraId="75216779" w14:textId="77777777" w:rsidTr="00574B53">
        <w:trPr>
          <w:trHeight w:val="1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0" w:type="dxa"/>
            <w:hideMark/>
          </w:tcPr>
          <w:p w14:paraId="442ED124" w14:textId="77777777" w:rsidR="00AA0523" w:rsidRPr="00AA0523" w:rsidRDefault="00AA0523" w:rsidP="007C3C7F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99 partidas no asignables a programas: </w:t>
            </w:r>
            <w:r w:rsidRPr="00AA052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A través de este programa se hace el traslado de aportes a las entidades descentralizadas y autónomas no financieras, entre ellos: INAB, INDECA, ICTA, Fondo de Tierras, ENCA y aportes para asociaciones (ADIN p, </w:t>
            </w:r>
            <w:proofErr w:type="spellStart"/>
            <w:r w:rsidRPr="00AA052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ej</w:t>
            </w:r>
            <w:proofErr w:type="spellEnd"/>
            <w:r w:rsidRPr="00AA052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), instituciones, organismos nacionales, regionales (</w:t>
            </w:r>
            <w:proofErr w:type="spellStart"/>
            <w:r w:rsidRPr="00AA052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Ej</w:t>
            </w:r>
            <w:proofErr w:type="spellEnd"/>
            <w:r w:rsidRPr="00AA052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Plan Trifinio) e internacionales (PMA, FAO, IICA, CATIE y otros).</w:t>
            </w:r>
          </w:p>
        </w:tc>
        <w:tc>
          <w:tcPr>
            <w:tcW w:w="1360" w:type="dxa"/>
            <w:noWrap/>
            <w:vAlign w:val="bottom"/>
            <w:hideMark/>
          </w:tcPr>
          <w:p w14:paraId="531A1EF4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263,055,470.00</w:t>
            </w:r>
          </w:p>
        </w:tc>
        <w:tc>
          <w:tcPr>
            <w:tcW w:w="1360" w:type="dxa"/>
            <w:noWrap/>
            <w:vAlign w:val="bottom"/>
            <w:hideMark/>
          </w:tcPr>
          <w:p w14:paraId="2C225E6B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263,055,470.00</w:t>
            </w:r>
          </w:p>
        </w:tc>
        <w:tc>
          <w:tcPr>
            <w:tcW w:w="1360" w:type="dxa"/>
            <w:noWrap/>
            <w:vAlign w:val="bottom"/>
            <w:hideMark/>
          </w:tcPr>
          <w:p w14:paraId="3D8CF84D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17.37</w:t>
            </w:r>
          </w:p>
        </w:tc>
        <w:tc>
          <w:tcPr>
            <w:tcW w:w="1240" w:type="dxa"/>
            <w:noWrap/>
            <w:vAlign w:val="bottom"/>
            <w:hideMark/>
          </w:tcPr>
          <w:p w14:paraId="641E7C1C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127,993,765.37</w:t>
            </w:r>
          </w:p>
        </w:tc>
        <w:tc>
          <w:tcPr>
            <w:tcW w:w="1240" w:type="dxa"/>
            <w:noWrap/>
            <w:vAlign w:val="bottom"/>
            <w:hideMark/>
          </w:tcPr>
          <w:p w14:paraId="008C2BB9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135,061,704.63</w:t>
            </w:r>
          </w:p>
        </w:tc>
        <w:tc>
          <w:tcPr>
            <w:tcW w:w="756" w:type="dxa"/>
            <w:noWrap/>
            <w:vAlign w:val="bottom"/>
            <w:hideMark/>
          </w:tcPr>
          <w:p w14:paraId="1C75FAC0" w14:textId="77777777" w:rsidR="00AA0523" w:rsidRPr="00AA0523" w:rsidRDefault="00AA0523" w:rsidP="00AA052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AA052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48.66</w:t>
            </w:r>
          </w:p>
        </w:tc>
      </w:tr>
    </w:tbl>
    <w:p w14:paraId="5BEE6F3D" w14:textId="77777777" w:rsidR="00100885" w:rsidRDefault="00100885" w:rsidP="00100885">
      <w:pPr>
        <w:rPr>
          <w:rFonts w:cs="Times New Roman"/>
          <w:noProof/>
          <w:sz w:val="14"/>
          <w:szCs w:val="14"/>
          <w:lang w:eastAsia="es-GT"/>
        </w:rPr>
      </w:pPr>
      <w:r w:rsidRPr="003A63B4">
        <w:rPr>
          <w:sz w:val="14"/>
          <w:szCs w:val="14"/>
        </w:rPr>
        <w:t>Fuente: SICOIN</w:t>
      </w:r>
      <w:r w:rsidRPr="003A63B4">
        <w:rPr>
          <w:rFonts w:cs="Times New Roman"/>
          <w:noProof/>
          <w:sz w:val="14"/>
          <w:szCs w:val="14"/>
          <w:lang w:eastAsia="es-GT"/>
        </w:rPr>
        <w:t xml:space="preserve"> </w:t>
      </w:r>
    </w:p>
    <w:p w14:paraId="0745F224" w14:textId="77777777" w:rsidR="00C154C4" w:rsidRPr="00971CA6" w:rsidRDefault="00C154C4" w:rsidP="002B5292">
      <w:pPr>
        <w:jc w:val="center"/>
        <w:rPr>
          <w:rFonts w:cs="Times New Roman"/>
          <w:color w:val="0070C0"/>
          <w:sz w:val="16"/>
          <w:szCs w:val="16"/>
        </w:rPr>
      </w:pPr>
    </w:p>
    <w:p w14:paraId="16490D40" w14:textId="77777777" w:rsidR="00AA0523" w:rsidRDefault="00AA0523" w:rsidP="006071C7">
      <w:pPr>
        <w:rPr>
          <w:rFonts w:cs="Times New Roman"/>
          <w:sz w:val="14"/>
          <w:szCs w:val="14"/>
        </w:rPr>
      </w:pPr>
    </w:p>
    <w:p w14:paraId="629C2375" w14:textId="77777777" w:rsidR="00AA0523" w:rsidRDefault="00AA0523" w:rsidP="006071C7">
      <w:pPr>
        <w:rPr>
          <w:rFonts w:cs="Times New Roman"/>
          <w:sz w:val="14"/>
          <w:szCs w:val="14"/>
        </w:rPr>
      </w:pPr>
    </w:p>
    <w:p w14:paraId="473235BC" w14:textId="77777777" w:rsidR="00AA0523" w:rsidRDefault="00AA0523" w:rsidP="006071C7">
      <w:pPr>
        <w:rPr>
          <w:rFonts w:cs="Times New Roman"/>
          <w:sz w:val="14"/>
          <w:szCs w:val="14"/>
        </w:rPr>
      </w:pPr>
    </w:p>
    <w:p w14:paraId="13C5ABBE" w14:textId="77777777" w:rsidR="00AA0523" w:rsidRDefault="00AA0523" w:rsidP="006071C7">
      <w:pPr>
        <w:rPr>
          <w:rFonts w:cs="Times New Roman"/>
          <w:sz w:val="14"/>
          <w:szCs w:val="14"/>
        </w:rPr>
      </w:pPr>
    </w:p>
    <w:p w14:paraId="2003BFB1" w14:textId="77777777" w:rsidR="00AA0523" w:rsidRDefault="00AA0523" w:rsidP="006071C7">
      <w:pPr>
        <w:rPr>
          <w:rFonts w:cs="Times New Roman"/>
          <w:sz w:val="14"/>
          <w:szCs w:val="14"/>
        </w:rPr>
      </w:pPr>
    </w:p>
    <w:p w14:paraId="440F4683" w14:textId="77777777" w:rsidR="000C52B0" w:rsidRDefault="000C52B0" w:rsidP="006071C7">
      <w:pPr>
        <w:rPr>
          <w:rFonts w:cs="Times New Roman"/>
          <w:sz w:val="14"/>
          <w:szCs w:val="14"/>
        </w:rPr>
      </w:pPr>
    </w:p>
    <w:p w14:paraId="2602DD9A" w14:textId="77777777" w:rsidR="001D0F50" w:rsidRDefault="001D0F50" w:rsidP="006071C7">
      <w:pPr>
        <w:rPr>
          <w:rFonts w:cs="Times New Roman"/>
          <w:sz w:val="14"/>
          <w:szCs w:val="14"/>
        </w:rPr>
      </w:pPr>
    </w:p>
    <w:p w14:paraId="76F0D6DD" w14:textId="77777777" w:rsidR="00AA0523" w:rsidRDefault="00AA0523" w:rsidP="006071C7">
      <w:pPr>
        <w:rPr>
          <w:rFonts w:cs="Times New Roman"/>
          <w:sz w:val="14"/>
          <w:szCs w:val="14"/>
        </w:rPr>
      </w:pPr>
    </w:p>
    <w:p w14:paraId="2C5990F4" w14:textId="2A070785" w:rsidR="00AA0523" w:rsidRDefault="00A12FCE" w:rsidP="006071C7">
      <w:pPr>
        <w:rPr>
          <w:rFonts w:cs="Times New Roman"/>
          <w:sz w:val="14"/>
          <w:szCs w:val="14"/>
        </w:rPr>
      </w:pPr>
      <w:r>
        <w:rPr>
          <w:noProof/>
        </w:rPr>
        <w:drawing>
          <wp:inline distT="0" distB="0" distL="0" distR="0" wp14:anchorId="6AB85075" wp14:editId="594D361B">
            <wp:extent cx="5762625" cy="4905375"/>
            <wp:effectExtent l="0" t="0" r="9525" b="9525"/>
            <wp:docPr id="1968935244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5D5D54D8-AB0C-4AAE-A39C-4E25B0B081F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47D9BC8" w14:textId="77777777" w:rsidR="000C08F0" w:rsidRDefault="000C08F0" w:rsidP="000C08F0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Fuente: SICOIN</w:t>
      </w:r>
    </w:p>
    <w:p w14:paraId="39DFC847" w14:textId="77777777" w:rsidR="00357D85" w:rsidRDefault="00357D85" w:rsidP="000C08F0">
      <w:pPr>
        <w:rPr>
          <w:rFonts w:cs="Times New Roman"/>
          <w:sz w:val="14"/>
          <w:szCs w:val="14"/>
        </w:rPr>
      </w:pPr>
    </w:p>
    <w:p w14:paraId="51CE0878" w14:textId="77777777" w:rsidR="000C08F0" w:rsidRPr="00231BBF" w:rsidRDefault="000C08F0" w:rsidP="000C08F0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ADIN: Asociación para el Desarrollo Integral de Nororiente.</w:t>
      </w:r>
    </w:p>
    <w:p w14:paraId="6827C200" w14:textId="77777777" w:rsidR="000C08F0" w:rsidRPr="00231BBF" w:rsidRDefault="000C08F0" w:rsidP="000C08F0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ICTA: Instituto de Ciencia y Tecnología Agrícolas</w:t>
      </w:r>
    </w:p>
    <w:p w14:paraId="584A751B" w14:textId="77777777" w:rsidR="000C08F0" w:rsidRPr="00231BBF" w:rsidRDefault="000C08F0" w:rsidP="000C08F0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ENCA: Escuela Nacional Central de Agricultura</w:t>
      </w:r>
    </w:p>
    <w:p w14:paraId="3B7B775B" w14:textId="77777777" w:rsidR="000C08F0" w:rsidRPr="00231BBF" w:rsidRDefault="000C08F0" w:rsidP="000C08F0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PMA: Programa Mundial de Alimentos</w:t>
      </w:r>
    </w:p>
    <w:p w14:paraId="0A9EC324" w14:textId="77777777" w:rsidR="000C08F0" w:rsidRPr="00231BBF" w:rsidRDefault="000C08F0" w:rsidP="000C08F0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FAO: Organización de las Naciones Unidas para la Agricultura y la Alimentación</w:t>
      </w:r>
    </w:p>
    <w:p w14:paraId="07B0F0D5" w14:textId="77777777" w:rsidR="000C08F0" w:rsidRPr="00231BBF" w:rsidRDefault="000C08F0" w:rsidP="000C08F0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IICA: Instituto Interamericano de Cooperación para la Agricultura</w:t>
      </w:r>
    </w:p>
    <w:p w14:paraId="2A13CA10" w14:textId="77777777" w:rsidR="000C08F0" w:rsidRDefault="000C08F0" w:rsidP="000C08F0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CATIE: Centro Agronómico Tropical de Investigación y Enseñanza</w:t>
      </w:r>
    </w:p>
    <w:p w14:paraId="543B8182" w14:textId="77777777" w:rsidR="000C08F0" w:rsidRDefault="000C08F0" w:rsidP="000C08F0">
      <w:pPr>
        <w:rPr>
          <w:rFonts w:cs="Times New Roman"/>
          <w:sz w:val="14"/>
          <w:szCs w:val="14"/>
        </w:rPr>
      </w:pPr>
    </w:p>
    <w:p w14:paraId="41E94966" w14:textId="77777777" w:rsidR="00AA0523" w:rsidRDefault="00AA0523" w:rsidP="006071C7">
      <w:pPr>
        <w:rPr>
          <w:rFonts w:cs="Times New Roman"/>
          <w:sz w:val="14"/>
          <w:szCs w:val="14"/>
        </w:rPr>
      </w:pPr>
    </w:p>
    <w:p w14:paraId="0F4C127F" w14:textId="77777777" w:rsidR="00F50F9C" w:rsidRDefault="00F50F9C" w:rsidP="00F50F9C">
      <w:pPr>
        <w:rPr>
          <w:rFonts w:cs="Times New Roman"/>
          <w:b/>
          <w:bCs/>
          <w:noProof/>
          <w:sz w:val="20"/>
          <w:szCs w:val="20"/>
          <w:lang w:eastAsia="es-GT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>Ejecución presupuestaria por grupo de gasto:</w:t>
      </w:r>
    </w:p>
    <w:p w14:paraId="746E44F0" w14:textId="77777777" w:rsidR="00F50F9C" w:rsidRDefault="00F50F9C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  <w:r w:rsidRPr="006810A6">
        <w:rPr>
          <w:rFonts w:cs="Times New Roman"/>
          <w:noProof/>
          <w:sz w:val="20"/>
          <w:szCs w:val="20"/>
          <w:lang w:eastAsia="es-GT"/>
        </w:rPr>
        <w:t>Los grupos de gasto expresan la especie o naturaleza de los bienes y servicios que se adquieren, así como la finalidad de las transferencias y otras aplicaciones financieras. No habrá grupo de gasto que no esté representado por una cifra numérica</w:t>
      </w:r>
      <w:r>
        <w:rPr>
          <w:rFonts w:cs="Times New Roman"/>
          <w:noProof/>
          <w:sz w:val="20"/>
          <w:szCs w:val="20"/>
          <w:lang w:eastAsia="es-GT"/>
        </w:rPr>
        <w:t xml:space="preserve">  (Decreto No. 101-97 del Congreso de la República de Guatemala, “Ley Orgánica del Presupuesto”, Artículo 13).</w:t>
      </w:r>
    </w:p>
    <w:p w14:paraId="13A8E34B" w14:textId="77777777" w:rsidR="000C08F0" w:rsidRDefault="000C08F0" w:rsidP="006071C7">
      <w:pPr>
        <w:rPr>
          <w:rFonts w:cs="Times New Roman"/>
          <w:sz w:val="14"/>
          <w:szCs w:val="14"/>
        </w:rPr>
      </w:pPr>
    </w:p>
    <w:p w14:paraId="00D0A629" w14:textId="77777777" w:rsidR="000C08F0" w:rsidRDefault="000C08F0" w:rsidP="006071C7">
      <w:pPr>
        <w:rPr>
          <w:rFonts w:cs="Times New Roman"/>
          <w:sz w:val="14"/>
          <w:szCs w:val="14"/>
        </w:rPr>
      </w:pPr>
    </w:p>
    <w:p w14:paraId="47666509" w14:textId="77777777" w:rsidR="000C08F0" w:rsidRDefault="000C08F0" w:rsidP="006071C7">
      <w:pPr>
        <w:rPr>
          <w:rFonts w:cs="Times New Roman"/>
          <w:sz w:val="14"/>
          <w:szCs w:val="14"/>
        </w:rPr>
      </w:pPr>
    </w:p>
    <w:p w14:paraId="0E1813F8" w14:textId="77777777" w:rsidR="000C08F0" w:rsidRDefault="000C08F0" w:rsidP="006071C7">
      <w:pPr>
        <w:rPr>
          <w:rFonts w:cs="Times New Roman"/>
          <w:sz w:val="14"/>
          <w:szCs w:val="14"/>
        </w:rPr>
      </w:pPr>
    </w:p>
    <w:p w14:paraId="65A2F63A" w14:textId="77777777" w:rsidR="000C08F0" w:rsidRDefault="000C08F0" w:rsidP="006071C7">
      <w:pPr>
        <w:rPr>
          <w:rFonts w:cs="Times New Roman"/>
          <w:sz w:val="14"/>
          <w:szCs w:val="14"/>
        </w:rPr>
      </w:pPr>
    </w:p>
    <w:p w14:paraId="501D8A1E" w14:textId="77777777" w:rsidR="000C08F0" w:rsidRDefault="000C08F0" w:rsidP="006071C7">
      <w:pPr>
        <w:rPr>
          <w:rFonts w:cs="Times New Roman"/>
          <w:sz w:val="14"/>
          <w:szCs w:val="14"/>
        </w:rPr>
      </w:pPr>
    </w:p>
    <w:p w14:paraId="63069BC2" w14:textId="77777777" w:rsidR="003901E3" w:rsidRDefault="003901E3" w:rsidP="00F50F9C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051766E0" w14:textId="77777777" w:rsidR="00E010E6" w:rsidRDefault="00E010E6" w:rsidP="00F50F9C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4A3FD6D" w14:textId="0F923FAA" w:rsidR="00F50F9C" w:rsidRPr="00E010E6" w:rsidRDefault="00F50F9C" w:rsidP="00F50F9C">
      <w:pPr>
        <w:jc w:val="center"/>
        <w:rPr>
          <w:rFonts w:cs="Times New Roman"/>
          <w:b/>
          <w:bCs/>
          <w:noProof/>
          <w:sz w:val="20"/>
          <w:szCs w:val="20"/>
          <w:lang w:eastAsia="es-GT"/>
        </w:rPr>
      </w:pPr>
      <w:r w:rsidRPr="00E010E6">
        <w:rPr>
          <w:rFonts w:cs="Times New Roman"/>
          <w:b/>
          <w:bCs/>
          <w:noProof/>
          <w:sz w:val="20"/>
          <w:szCs w:val="20"/>
          <w:lang w:eastAsia="es-GT"/>
        </w:rPr>
        <w:t>Cuadro 7</w:t>
      </w:r>
    </w:p>
    <w:p w14:paraId="023E2388" w14:textId="77777777" w:rsidR="00F50F9C" w:rsidRPr="00E010E6" w:rsidRDefault="00F50F9C" w:rsidP="00F50F9C">
      <w:pPr>
        <w:jc w:val="center"/>
        <w:rPr>
          <w:rFonts w:cs="Times New Roman"/>
          <w:sz w:val="20"/>
          <w:szCs w:val="20"/>
        </w:rPr>
      </w:pPr>
      <w:r w:rsidRPr="00E010E6">
        <w:rPr>
          <w:rFonts w:cs="Times New Roman"/>
          <w:sz w:val="20"/>
          <w:szCs w:val="20"/>
        </w:rPr>
        <w:t>Ministerio de Agricultura, Ganadería y Alimentación</w:t>
      </w:r>
    </w:p>
    <w:p w14:paraId="24E5BF39" w14:textId="77777777" w:rsidR="00F50F9C" w:rsidRPr="00E010E6" w:rsidRDefault="00F50F9C" w:rsidP="00F50F9C">
      <w:pPr>
        <w:jc w:val="center"/>
        <w:rPr>
          <w:rFonts w:cs="Times New Roman"/>
          <w:b/>
          <w:bCs/>
          <w:noProof/>
          <w:sz w:val="20"/>
          <w:szCs w:val="20"/>
          <w:lang w:eastAsia="es-GT"/>
        </w:rPr>
      </w:pPr>
      <w:r w:rsidRPr="00E010E6">
        <w:rPr>
          <w:rFonts w:cs="Times New Roman"/>
          <w:b/>
          <w:bCs/>
          <w:noProof/>
          <w:sz w:val="20"/>
          <w:szCs w:val="20"/>
          <w:lang w:eastAsia="es-GT"/>
        </w:rPr>
        <w:t xml:space="preserve">Ejecución presupuestaria acumulada por grupo de gasto </w:t>
      </w:r>
    </w:p>
    <w:p w14:paraId="1CE5A4A2" w14:textId="77777777" w:rsidR="00F50F9C" w:rsidRPr="00E010E6" w:rsidRDefault="00F50F9C" w:rsidP="00F50F9C">
      <w:pPr>
        <w:jc w:val="center"/>
        <w:rPr>
          <w:rFonts w:cs="Times New Roman"/>
          <w:noProof/>
          <w:color w:val="0070C0"/>
          <w:sz w:val="20"/>
          <w:szCs w:val="20"/>
          <w:lang w:eastAsia="es-GT"/>
        </w:rPr>
      </w:pPr>
      <w:r w:rsidRPr="00E010E6">
        <w:rPr>
          <w:rFonts w:cs="Times New Roman"/>
          <w:noProof/>
          <w:color w:val="0070C0"/>
          <w:sz w:val="20"/>
          <w:szCs w:val="20"/>
          <w:lang w:eastAsia="es-GT"/>
        </w:rPr>
        <w:t>Enero-julio  de 2024</w:t>
      </w:r>
    </w:p>
    <w:p w14:paraId="30E9AACD" w14:textId="77777777" w:rsidR="00F50F9C" w:rsidRPr="009E409E" w:rsidRDefault="00F50F9C" w:rsidP="00F50F9C">
      <w:pPr>
        <w:jc w:val="center"/>
        <w:rPr>
          <w:rFonts w:cs="Times New Roman"/>
          <w:noProof/>
          <w:sz w:val="16"/>
          <w:szCs w:val="16"/>
          <w:lang w:eastAsia="es-GT"/>
        </w:rPr>
      </w:pPr>
      <w:r w:rsidRPr="00E010E6">
        <w:rPr>
          <w:rFonts w:cs="Times New Roman"/>
          <w:noProof/>
          <w:sz w:val="20"/>
          <w:szCs w:val="20"/>
          <w:lang w:eastAsia="es-GT"/>
        </w:rPr>
        <w:t>(cantidades en quetzales</w:t>
      </w:r>
      <w:r w:rsidRPr="009E409E">
        <w:rPr>
          <w:rFonts w:cs="Times New Roman"/>
          <w:noProof/>
          <w:sz w:val="16"/>
          <w:szCs w:val="16"/>
          <w:lang w:eastAsia="es-GT"/>
        </w:rPr>
        <w:t>)</w:t>
      </w:r>
    </w:p>
    <w:tbl>
      <w:tblPr>
        <w:tblStyle w:val="Tablaconcuadrcula6concolores-nfasis51"/>
        <w:tblW w:w="9634" w:type="dxa"/>
        <w:tblLayout w:type="fixed"/>
        <w:tblLook w:val="04A0" w:firstRow="1" w:lastRow="0" w:firstColumn="1" w:lastColumn="0" w:noHBand="0" w:noVBand="1"/>
      </w:tblPr>
      <w:tblGrid>
        <w:gridCol w:w="2635"/>
        <w:gridCol w:w="1384"/>
        <w:gridCol w:w="1488"/>
        <w:gridCol w:w="983"/>
        <w:gridCol w:w="1199"/>
        <w:gridCol w:w="1276"/>
        <w:gridCol w:w="669"/>
      </w:tblGrid>
      <w:tr w:rsidR="00F279BE" w:rsidRPr="00F279BE" w14:paraId="12832392" w14:textId="77777777" w:rsidTr="00357D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  <w:vAlign w:val="bottom"/>
            <w:hideMark/>
          </w:tcPr>
          <w:p w14:paraId="302D7C15" w14:textId="77777777" w:rsidR="00F50F9C" w:rsidRPr="00F50F9C" w:rsidRDefault="00F50F9C" w:rsidP="00F50F9C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GRUPO DE GASTO </w:t>
            </w:r>
          </w:p>
        </w:tc>
        <w:tc>
          <w:tcPr>
            <w:tcW w:w="1384" w:type="dxa"/>
            <w:vAlign w:val="bottom"/>
            <w:hideMark/>
          </w:tcPr>
          <w:p w14:paraId="5BFE09D1" w14:textId="77777777" w:rsidR="00F50F9C" w:rsidRPr="00F50F9C" w:rsidRDefault="00F50F9C" w:rsidP="00F5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488" w:type="dxa"/>
            <w:noWrap/>
            <w:vAlign w:val="bottom"/>
            <w:hideMark/>
          </w:tcPr>
          <w:p w14:paraId="3BCB8F1D" w14:textId="77777777" w:rsidR="00F50F9C" w:rsidRPr="00F50F9C" w:rsidRDefault="00F50F9C" w:rsidP="00F50F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983" w:type="dxa"/>
            <w:vAlign w:val="bottom"/>
            <w:hideMark/>
          </w:tcPr>
          <w:p w14:paraId="0B3E0C80" w14:textId="6906ACF6" w:rsidR="00F50F9C" w:rsidRPr="00F50F9C" w:rsidRDefault="00F50F9C" w:rsidP="00357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EL VIGENTE TOTAL</w:t>
            </w:r>
          </w:p>
        </w:tc>
        <w:tc>
          <w:tcPr>
            <w:tcW w:w="1199" w:type="dxa"/>
            <w:vAlign w:val="bottom"/>
            <w:hideMark/>
          </w:tcPr>
          <w:p w14:paraId="6672507B" w14:textId="77777777" w:rsidR="00F50F9C" w:rsidRPr="00F50F9C" w:rsidRDefault="00F50F9C" w:rsidP="00F5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276" w:type="dxa"/>
            <w:vAlign w:val="bottom"/>
            <w:hideMark/>
          </w:tcPr>
          <w:p w14:paraId="4A86718C" w14:textId="77777777" w:rsidR="00F50F9C" w:rsidRPr="00F50F9C" w:rsidRDefault="00F50F9C" w:rsidP="00F5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669" w:type="dxa"/>
            <w:vAlign w:val="bottom"/>
            <w:hideMark/>
          </w:tcPr>
          <w:p w14:paraId="22BEF329" w14:textId="77777777" w:rsidR="00F50F9C" w:rsidRPr="00F50F9C" w:rsidRDefault="00F50F9C" w:rsidP="00F5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F279BE" w:rsidRPr="00F279BE" w14:paraId="4EDFBFC8" w14:textId="77777777" w:rsidTr="00357D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  <w:noWrap/>
            <w:hideMark/>
          </w:tcPr>
          <w:p w14:paraId="4BF849F1" w14:textId="77777777" w:rsidR="00F50F9C" w:rsidRPr="00F50F9C" w:rsidRDefault="00F50F9C" w:rsidP="00F50F9C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384" w:type="dxa"/>
            <w:vAlign w:val="bottom"/>
            <w:hideMark/>
          </w:tcPr>
          <w:p w14:paraId="0F397B58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F50F9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1,514,204,100.00</w:t>
            </w:r>
          </w:p>
        </w:tc>
        <w:tc>
          <w:tcPr>
            <w:tcW w:w="1488" w:type="dxa"/>
            <w:vAlign w:val="bottom"/>
            <w:hideMark/>
          </w:tcPr>
          <w:p w14:paraId="2B3D9BD0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F50F9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1,514,204,100.00</w:t>
            </w:r>
          </w:p>
        </w:tc>
        <w:tc>
          <w:tcPr>
            <w:tcW w:w="983" w:type="dxa"/>
            <w:vAlign w:val="bottom"/>
            <w:hideMark/>
          </w:tcPr>
          <w:p w14:paraId="758F40EB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F50F9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100.00</w:t>
            </w:r>
          </w:p>
        </w:tc>
        <w:tc>
          <w:tcPr>
            <w:tcW w:w="1199" w:type="dxa"/>
            <w:vAlign w:val="bottom"/>
            <w:hideMark/>
          </w:tcPr>
          <w:p w14:paraId="13BA66B8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F50F9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681,778,780.60</w:t>
            </w:r>
          </w:p>
        </w:tc>
        <w:tc>
          <w:tcPr>
            <w:tcW w:w="1276" w:type="dxa"/>
            <w:vAlign w:val="bottom"/>
            <w:hideMark/>
          </w:tcPr>
          <w:p w14:paraId="71035152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F50F9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832,425,319.40</w:t>
            </w:r>
          </w:p>
        </w:tc>
        <w:tc>
          <w:tcPr>
            <w:tcW w:w="669" w:type="dxa"/>
            <w:vAlign w:val="bottom"/>
            <w:hideMark/>
          </w:tcPr>
          <w:p w14:paraId="2753A4A3" w14:textId="0CBFFD96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F50F9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45</w:t>
            </w:r>
            <w:r w:rsidR="009C1D1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.0</w:t>
            </w:r>
            <w:r w:rsidR="00E010E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3</w:t>
            </w:r>
          </w:p>
        </w:tc>
      </w:tr>
      <w:tr w:rsidR="00F279BE" w:rsidRPr="00F279BE" w14:paraId="6E75B418" w14:textId="77777777" w:rsidTr="00357D85">
        <w:trPr>
          <w:trHeight w:val="7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  <w:hideMark/>
          </w:tcPr>
          <w:p w14:paraId="78CD28D4" w14:textId="77777777" w:rsidR="00F50F9C" w:rsidRPr="00F50F9C" w:rsidRDefault="00F50F9C" w:rsidP="00F50F9C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F50F9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000 Servicios personales: </w:t>
            </w:r>
            <w:r w:rsidRPr="00F50F9C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Sueldos y honorarios a trabajadores y personal que presta servicios temporales</w:t>
            </w:r>
          </w:p>
        </w:tc>
        <w:tc>
          <w:tcPr>
            <w:tcW w:w="1384" w:type="dxa"/>
            <w:noWrap/>
            <w:vAlign w:val="bottom"/>
            <w:hideMark/>
          </w:tcPr>
          <w:p w14:paraId="71A450A9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525,785,336.00</w:t>
            </w:r>
          </w:p>
        </w:tc>
        <w:tc>
          <w:tcPr>
            <w:tcW w:w="1488" w:type="dxa"/>
            <w:noWrap/>
            <w:vAlign w:val="bottom"/>
            <w:hideMark/>
          </w:tcPr>
          <w:p w14:paraId="47B76924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526,039,686.00</w:t>
            </w:r>
          </w:p>
        </w:tc>
        <w:tc>
          <w:tcPr>
            <w:tcW w:w="983" w:type="dxa"/>
            <w:noWrap/>
            <w:vAlign w:val="bottom"/>
            <w:hideMark/>
          </w:tcPr>
          <w:p w14:paraId="62496CC2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34.74</w:t>
            </w:r>
          </w:p>
        </w:tc>
        <w:tc>
          <w:tcPr>
            <w:tcW w:w="1199" w:type="dxa"/>
            <w:noWrap/>
            <w:vAlign w:val="bottom"/>
            <w:hideMark/>
          </w:tcPr>
          <w:p w14:paraId="35DE30C9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285,501,794.05</w:t>
            </w:r>
          </w:p>
        </w:tc>
        <w:tc>
          <w:tcPr>
            <w:tcW w:w="1276" w:type="dxa"/>
            <w:noWrap/>
            <w:vAlign w:val="bottom"/>
            <w:hideMark/>
          </w:tcPr>
          <w:p w14:paraId="28024E7C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240,537,891.95</w:t>
            </w:r>
          </w:p>
        </w:tc>
        <w:tc>
          <w:tcPr>
            <w:tcW w:w="669" w:type="dxa"/>
            <w:noWrap/>
            <w:vAlign w:val="bottom"/>
            <w:hideMark/>
          </w:tcPr>
          <w:p w14:paraId="7B89BF1D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54.27</w:t>
            </w:r>
          </w:p>
        </w:tc>
      </w:tr>
      <w:tr w:rsidR="00F279BE" w:rsidRPr="00F279BE" w14:paraId="75532BFC" w14:textId="77777777" w:rsidTr="00357D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  <w:hideMark/>
          </w:tcPr>
          <w:p w14:paraId="348AE099" w14:textId="77777777" w:rsidR="00F50F9C" w:rsidRPr="00F50F9C" w:rsidRDefault="00F50F9C" w:rsidP="00F50F9C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F50F9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100 Servicios no personales: </w:t>
            </w:r>
            <w:r w:rsidRPr="00F50F9C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Energía eléctrica, agua, internet, reparaciones de equipo de transporte etc.</w:t>
            </w:r>
          </w:p>
        </w:tc>
        <w:tc>
          <w:tcPr>
            <w:tcW w:w="1384" w:type="dxa"/>
            <w:noWrap/>
            <w:vAlign w:val="bottom"/>
            <w:hideMark/>
          </w:tcPr>
          <w:p w14:paraId="4ED72C5E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134,924,236.00</w:t>
            </w:r>
          </w:p>
        </w:tc>
        <w:tc>
          <w:tcPr>
            <w:tcW w:w="1488" w:type="dxa"/>
            <w:noWrap/>
            <w:vAlign w:val="bottom"/>
            <w:hideMark/>
          </w:tcPr>
          <w:p w14:paraId="2FCDE35F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137,251,507.00</w:t>
            </w:r>
          </w:p>
        </w:tc>
        <w:tc>
          <w:tcPr>
            <w:tcW w:w="983" w:type="dxa"/>
            <w:noWrap/>
            <w:vAlign w:val="bottom"/>
            <w:hideMark/>
          </w:tcPr>
          <w:p w14:paraId="08988975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9.06</w:t>
            </w:r>
          </w:p>
        </w:tc>
        <w:tc>
          <w:tcPr>
            <w:tcW w:w="1199" w:type="dxa"/>
            <w:noWrap/>
            <w:vAlign w:val="bottom"/>
            <w:hideMark/>
          </w:tcPr>
          <w:p w14:paraId="5EDE0E17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62,889,991.41</w:t>
            </w:r>
          </w:p>
        </w:tc>
        <w:tc>
          <w:tcPr>
            <w:tcW w:w="1276" w:type="dxa"/>
            <w:noWrap/>
            <w:vAlign w:val="bottom"/>
            <w:hideMark/>
          </w:tcPr>
          <w:p w14:paraId="07CF783A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74,361,515.59</w:t>
            </w:r>
          </w:p>
        </w:tc>
        <w:tc>
          <w:tcPr>
            <w:tcW w:w="669" w:type="dxa"/>
            <w:noWrap/>
            <w:vAlign w:val="bottom"/>
            <w:hideMark/>
          </w:tcPr>
          <w:p w14:paraId="3D4403D1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45.82</w:t>
            </w:r>
          </w:p>
        </w:tc>
      </w:tr>
      <w:tr w:rsidR="00F279BE" w:rsidRPr="00F279BE" w14:paraId="76BDDBDF" w14:textId="77777777" w:rsidTr="00357D85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  <w:hideMark/>
          </w:tcPr>
          <w:p w14:paraId="12CB5231" w14:textId="77777777" w:rsidR="00F50F9C" w:rsidRPr="00F50F9C" w:rsidRDefault="00F50F9C" w:rsidP="00F50F9C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F50F9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200 Materiales y suministros: </w:t>
            </w:r>
            <w:r w:rsidRPr="00F50F9C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Para compra de alimentos, semillas, papel de escritorio, plántulas etc.</w:t>
            </w:r>
          </w:p>
        </w:tc>
        <w:tc>
          <w:tcPr>
            <w:tcW w:w="1384" w:type="dxa"/>
            <w:noWrap/>
            <w:vAlign w:val="bottom"/>
            <w:hideMark/>
          </w:tcPr>
          <w:p w14:paraId="1D1CEE28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301,618,582.00</w:t>
            </w:r>
          </w:p>
        </w:tc>
        <w:tc>
          <w:tcPr>
            <w:tcW w:w="1488" w:type="dxa"/>
            <w:noWrap/>
            <w:vAlign w:val="bottom"/>
            <w:hideMark/>
          </w:tcPr>
          <w:p w14:paraId="79E92B87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311,363,943.00</w:t>
            </w:r>
          </w:p>
        </w:tc>
        <w:tc>
          <w:tcPr>
            <w:tcW w:w="983" w:type="dxa"/>
            <w:noWrap/>
            <w:vAlign w:val="bottom"/>
            <w:hideMark/>
          </w:tcPr>
          <w:p w14:paraId="0137C053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20.56</w:t>
            </w:r>
          </w:p>
        </w:tc>
        <w:tc>
          <w:tcPr>
            <w:tcW w:w="1199" w:type="dxa"/>
            <w:noWrap/>
            <w:vAlign w:val="bottom"/>
            <w:hideMark/>
          </w:tcPr>
          <w:p w14:paraId="52D9E161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114,422,024.41</w:t>
            </w:r>
          </w:p>
        </w:tc>
        <w:tc>
          <w:tcPr>
            <w:tcW w:w="1276" w:type="dxa"/>
            <w:noWrap/>
            <w:vAlign w:val="bottom"/>
            <w:hideMark/>
          </w:tcPr>
          <w:p w14:paraId="0BA82D0B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196,941,918.59</w:t>
            </w:r>
          </w:p>
        </w:tc>
        <w:tc>
          <w:tcPr>
            <w:tcW w:w="669" w:type="dxa"/>
            <w:noWrap/>
            <w:vAlign w:val="bottom"/>
            <w:hideMark/>
          </w:tcPr>
          <w:p w14:paraId="4DD4C607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36.75</w:t>
            </w:r>
          </w:p>
        </w:tc>
      </w:tr>
      <w:tr w:rsidR="00F279BE" w:rsidRPr="00F279BE" w14:paraId="3D8B8D0E" w14:textId="77777777" w:rsidTr="00357D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  <w:hideMark/>
          </w:tcPr>
          <w:p w14:paraId="6CA8F857" w14:textId="77777777" w:rsidR="00F50F9C" w:rsidRPr="00F50F9C" w:rsidRDefault="00F50F9C" w:rsidP="00F50F9C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F50F9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300 Propiedad, planta, equipo e intangibles: </w:t>
            </w:r>
            <w:r w:rsidRPr="00F50F9C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Compra de computadoras, inversión en sistemas de riego, compra de vehículos de transporte y otros.</w:t>
            </w:r>
          </w:p>
        </w:tc>
        <w:tc>
          <w:tcPr>
            <w:tcW w:w="1384" w:type="dxa"/>
            <w:noWrap/>
            <w:vAlign w:val="bottom"/>
            <w:hideMark/>
          </w:tcPr>
          <w:p w14:paraId="294C0509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40,257,040.00</w:t>
            </w:r>
          </w:p>
        </w:tc>
        <w:tc>
          <w:tcPr>
            <w:tcW w:w="1488" w:type="dxa"/>
            <w:noWrap/>
            <w:vAlign w:val="bottom"/>
            <w:hideMark/>
          </w:tcPr>
          <w:p w14:paraId="646A059B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63,038,483.00</w:t>
            </w:r>
          </w:p>
        </w:tc>
        <w:tc>
          <w:tcPr>
            <w:tcW w:w="983" w:type="dxa"/>
            <w:noWrap/>
            <w:vAlign w:val="bottom"/>
            <w:hideMark/>
          </w:tcPr>
          <w:p w14:paraId="5265F542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4.16</w:t>
            </w:r>
          </w:p>
        </w:tc>
        <w:tc>
          <w:tcPr>
            <w:tcW w:w="1199" w:type="dxa"/>
            <w:noWrap/>
            <w:vAlign w:val="bottom"/>
            <w:hideMark/>
          </w:tcPr>
          <w:p w14:paraId="2C7EB8AC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9,283,232.22</w:t>
            </w:r>
          </w:p>
        </w:tc>
        <w:tc>
          <w:tcPr>
            <w:tcW w:w="1276" w:type="dxa"/>
            <w:noWrap/>
            <w:vAlign w:val="bottom"/>
            <w:hideMark/>
          </w:tcPr>
          <w:p w14:paraId="147F7435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53,755,250.78</w:t>
            </w:r>
          </w:p>
        </w:tc>
        <w:tc>
          <w:tcPr>
            <w:tcW w:w="669" w:type="dxa"/>
            <w:noWrap/>
            <w:vAlign w:val="bottom"/>
            <w:hideMark/>
          </w:tcPr>
          <w:p w14:paraId="7899C0EF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14.73</w:t>
            </w:r>
          </w:p>
        </w:tc>
      </w:tr>
      <w:tr w:rsidR="00F279BE" w:rsidRPr="00F279BE" w14:paraId="22C81248" w14:textId="77777777" w:rsidTr="00357D85">
        <w:trPr>
          <w:trHeight w:val="1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  <w:hideMark/>
          </w:tcPr>
          <w:p w14:paraId="2DAF3238" w14:textId="77777777" w:rsidR="00F50F9C" w:rsidRPr="00F50F9C" w:rsidRDefault="00F50F9C" w:rsidP="00F50F9C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F50F9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400 Transferencias corrientes: </w:t>
            </w:r>
            <w:r w:rsidRPr="00F50F9C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Traslado de recursos para funcionamiento a través del MAGA, en este caso, a entidades descentralizadas, autónomas (Ej.: ICTA, INAB, ENCA), cuotas de gobierno   a organismos regionales e internacionales (Ej.: Plan Trifinio, PMA, FAO), prestaciones al personal por retiro, becas en el interior del país.</w:t>
            </w:r>
          </w:p>
        </w:tc>
        <w:tc>
          <w:tcPr>
            <w:tcW w:w="1384" w:type="dxa"/>
            <w:noWrap/>
            <w:vAlign w:val="bottom"/>
            <w:hideMark/>
          </w:tcPr>
          <w:p w14:paraId="352669E8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413,625,356.00</w:t>
            </w:r>
          </w:p>
        </w:tc>
        <w:tc>
          <w:tcPr>
            <w:tcW w:w="1488" w:type="dxa"/>
            <w:noWrap/>
            <w:vAlign w:val="bottom"/>
            <w:hideMark/>
          </w:tcPr>
          <w:p w14:paraId="1DB9C1C6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316,896,722.00</w:t>
            </w:r>
          </w:p>
        </w:tc>
        <w:tc>
          <w:tcPr>
            <w:tcW w:w="983" w:type="dxa"/>
            <w:noWrap/>
            <w:vAlign w:val="bottom"/>
            <w:hideMark/>
          </w:tcPr>
          <w:p w14:paraId="7A4B9042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20.93</w:t>
            </w:r>
          </w:p>
        </w:tc>
        <w:tc>
          <w:tcPr>
            <w:tcW w:w="1199" w:type="dxa"/>
            <w:noWrap/>
            <w:vAlign w:val="bottom"/>
            <w:hideMark/>
          </w:tcPr>
          <w:p w14:paraId="3FEA312F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115,303,171.42</w:t>
            </w:r>
          </w:p>
        </w:tc>
        <w:tc>
          <w:tcPr>
            <w:tcW w:w="1276" w:type="dxa"/>
            <w:noWrap/>
            <w:vAlign w:val="bottom"/>
            <w:hideMark/>
          </w:tcPr>
          <w:p w14:paraId="166D9FA2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201,593,550.58</w:t>
            </w:r>
          </w:p>
        </w:tc>
        <w:tc>
          <w:tcPr>
            <w:tcW w:w="669" w:type="dxa"/>
            <w:noWrap/>
            <w:vAlign w:val="bottom"/>
            <w:hideMark/>
          </w:tcPr>
          <w:p w14:paraId="0691CF3D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36.39</w:t>
            </w:r>
          </w:p>
        </w:tc>
      </w:tr>
      <w:tr w:rsidR="00F279BE" w:rsidRPr="00F279BE" w14:paraId="03E7CF3A" w14:textId="77777777" w:rsidTr="00357D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  <w:hideMark/>
          </w:tcPr>
          <w:p w14:paraId="707213B1" w14:textId="77777777" w:rsidR="00F50F9C" w:rsidRPr="00F50F9C" w:rsidRDefault="00F50F9C" w:rsidP="00F50F9C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F50F9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500 Transferencias de capital: </w:t>
            </w:r>
            <w:r w:rsidRPr="00F50F9C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Compra de tierras (Ej. Aporte al Fondo de Tierras para adquisición de fincas); traslado de recursos a productores organizados en asociaciones y cooperativas (sin retorno, por FONAGRO).</w:t>
            </w:r>
          </w:p>
        </w:tc>
        <w:tc>
          <w:tcPr>
            <w:tcW w:w="1384" w:type="dxa"/>
            <w:noWrap/>
            <w:vAlign w:val="bottom"/>
            <w:hideMark/>
          </w:tcPr>
          <w:p w14:paraId="636A6EB3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65,792,200.00</w:t>
            </w:r>
          </w:p>
        </w:tc>
        <w:tc>
          <w:tcPr>
            <w:tcW w:w="1488" w:type="dxa"/>
            <w:noWrap/>
            <w:vAlign w:val="bottom"/>
            <w:hideMark/>
          </w:tcPr>
          <w:p w14:paraId="0525BD8B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65,792,200.00</w:t>
            </w:r>
          </w:p>
        </w:tc>
        <w:tc>
          <w:tcPr>
            <w:tcW w:w="983" w:type="dxa"/>
            <w:noWrap/>
            <w:vAlign w:val="bottom"/>
            <w:hideMark/>
          </w:tcPr>
          <w:p w14:paraId="13E54249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4.35</w:t>
            </w:r>
          </w:p>
        </w:tc>
        <w:tc>
          <w:tcPr>
            <w:tcW w:w="1199" w:type="dxa"/>
            <w:noWrap/>
            <w:vAlign w:val="bottom"/>
            <w:hideMark/>
          </w:tcPr>
          <w:p w14:paraId="5D2C9441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36,801,238.59</w:t>
            </w:r>
          </w:p>
        </w:tc>
        <w:tc>
          <w:tcPr>
            <w:tcW w:w="1276" w:type="dxa"/>
            <w:noWrap/>
            <w:vAlign w:val="bottom"/>
            <w:hideMark/>
          </w:tcPr>
          <w:p w14:paraId="12406220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28,990,961.41</w:t>
            </w:r>
          </w:p>
        </w:tc>
        <w:tc>
          <w:tcPr>
            <w:tcW w:w="669" w:type="dxa"/>
            <w:noWrap/>
            <w:vAlign w:val="bottom"/>
            <w:hideMark/>
          </w:tcPr>
          <w:p w14:paraId="4B01174D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55.94</w:t>
            </w:r>
          </w:p>
        </w:tc>
      </w:tr>
      <w:tr w:rsidR="00F279BE" w:rsidRPr="00F279BE" w14:paraId="37D844DA" w14:textId="77777777" w:rsidTr="00357D85">
        <w:trPr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  <w:hideMark/>
          </w:tcPr>
          <w:p w14:paraId="6F0586E9" w14:textId="77777777" w:rsidR="00F50F9C" w:rsidRPr="00F50F9C" w:rsidRDefault="00F50F9C" w:rsidP="00F50F9C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F50F9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600 Activos financieros: </w:t>
            </w:r>
            <w:r w:rsidRPr="00F50F9C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Financiamiento reembolsable a productores organizados por parte de FONAGRO.</w:t>
            </w:r>
          </w:p>
        </w:tc>
        <w:tc>
          <w:tcPr>
            <w:tcW w:w="1384" w:type="dxa"/>
            <w:noWrap/>
            <w:vAlign w:val="bottom"/>
            <w:hideMark/>
          </w:tcPr>
          <w:p w14:paraId="4215843E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1488" w:type="dxa"/>
            <w:noWrap/>
            <w:vAlign w:val="bottom"/>
            <w:hideMark/>
          </w:tcPr>
          <w:p w14:paraId="4E7F1211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983" w:type="dxa"/>
            <w:noWrap/>
            <w:vAlign w:val="bottom"/>
            <w:hideMark/>
          </w:tcPr>
          <w:p w14:paraId="7BE50451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1.32</w:t>
            </w:r>
          </w:p>
        </w:tc>
        <w:tc>
          <w:tcPr>
            <w:tcW w:w="1199" w:type="dxa"/>
            <w:noWrap/>
            <w:vAlign w:val="bottom"/>
            <w:hideMark/>
          </w:tcPr>
          <w:p w14:paraId="1BE39815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11,303,966.67</w:t>
            </w:r>
          </w:p>
        </w:tc>
        <w:tc>
          <w:tcPr>
            <w:tcW w:w="1276" w:type="dxa"/>
            <w:noWrap/>
            <w:vAlign w:val="bottom"/>
            <w:hideMark/>
          </w:tcPr>
          <w:p w14:paraId="054E0C77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8,696,033.33</w:t>
            </w:r>
          </w:p>
        </w:tc>
        <w:tc>
          <w:tcPr>
            <w:tcW w:w="669" w:type="dxa"/>
            <w:noWrap/>
            <w:vAlign w:val="bottom"/>
            <w:hideMark/>
          </w:tcPr>
          <w:p w14:paraId="1E40D280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56.52</w:t>
            </w:r>
          </w:p>
        </w:tc>
      </w:tr>
      <w:tr w:rsidR="009C1D13" w:rsidRPr="00F279BE" w14:paraId="69848744" w14:textId="77777777" w:rsidTr="00357D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  <w:hideMark/>
          </w:tcPr>
          <w:p w14:paraId="7ED63C8D" w14:textId="305FC3C2" w:rsidR="00F50F9C" w:rsidRPr="00F50F9C" w:rsidRDefault="00F50F9C" w:rsidP="00F50F9C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F50F9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800 Otros gastos: </w:t>
            </w:r>
            <w:r w:rsidRPr="00F50F9C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Comprende gastos que generalmente se utilizan en las entidades descentralizadas o autónomas y en las empresas públicas, pero que en determinadas circunstancias pueden usarse en la Administración Central y que no han sido contemplados en los grupos, subgrupos o renglones anteriores.</w:t>
            </w:r>
          </w:p>
        </w:tc>
        <w:tc>
          <w:tcPr>
            <w:tcW w:w="1384" w:type="dxa"/>
            <w:noWrap/>
            <w:vAlign w:val="bottom"/>
            <w:hideMark/>
          </w:tcPr>
          <w:p w14:paraId="7BDDF9DC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488" w:type="dxa"/>
            <w:noWrap/>
            <w:vAlign w:val="bottom"/>
            <w:hideMark/>
          </w:tcPr>
          <w:p w14:paraId="0DC76AE1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27,104.00</w:t>
            </w:r>
          </w:p>
        </w:tc>
        <w:tc>
          <w:tcPr>
            <w:tcW w:w="983" w:type="dxa"/>
            <w:noWrap/>
            <w:vAlign w:val="bottom"/>
            <w:hideMark/>
          </w:tcPr>
          <w:p w14:paraId="365BFA41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199" w:type="dxa"/>
            <w:noWrap/>
            <w:vAlign w:val="bottom"/>
            <w:hideMark/>
          </w:tcPr>
          <w:p w14:paraId="019C5227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26,301.89</w:t>
            </w:r>
          </w:p>
        </w:tc>
        <w:tc>
          <w:tcPr>
            <w:tcW w:w="1276" w:type="dxa"/>
            <w:noWrap/>
            <w:vAlign w:val="bottom"/>
            <w:hideMark/>
          </w:tcPr>
          <w:p w14:paraId="65086108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802.11</w:t>
            </w:r>
          </w:p>
        </w:tc>
        <w:tc>
          <w:tcPr>
            <w:tcW w:w="669" w:type="dxa"/>
            <w:noWrap/>
            <w:vAlign w:val="bottom"/>
            <w:hideMark/>
          </w:tcPr>
          <w:p w14:paraId="0D7F58F6" w14:textId="77777777" w:rsidR="00F50F9C" w:rsidRPr="00F50F9C" w:rsidRDefault="00F50F9C" w:rsidP="00F279B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97.04</w:t>
            </w:r>
          </w:p>
        </w:tc>
      </w:tr>
      <w:tr w:rsidR="009C1D13" w:rsidRPr="00F279BE" w14:paraId="59543A83" w14:textId="77777777" w:rsidTr="00357D85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  <w:hideMark/>
          </w:tcPr>
          <w:p w14:paraId="1C463ADC" w14:textId="0AC45BDD" w:rsidR="00F50F9C" w:rsidRPr="00F50F9C" w:rsidRDefault="00F50F9C" w:rsidP="00F50F9C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F50F9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900 Asignaciones globales: </w:t>
            </w:r>
            <w:r w:rsidRPr="00F50F9C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Pago de sentencias judiciales</w:t>
            </w:r>
            <w:r w:rsidR="00F279BE" w:rsidRPr="00F279B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.</w:t>
            </w:r>
          </w:p>
        </w:tc>
        <w:tc>
          <w:tcPr>
            <w:tcW w:w="1384" w:type="dxa"/>
            <w:noWrap/>
            <w:vAlign w:val="bottom"/>
            <w:hideMark/>
          </w:tcPr>
          <w:p w14:paraId="4D4CC6C3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12,201,350.00</w:t>
            </w:r>
          </w:p>
        </w:tc>
        <w:tc>
          <w:tcPr>
            <w:tcW w:w="1488" w:type="dxa"/>
            <w:noWrap/>
            <w:vAlign w:val="bottom"/>
            <w:hideMark/>
          </w:tcPr>
          <w:p w14:paraId="15721390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73,794,455.00</w:t>
            </w:r>
          </w:p>
        </w:tc>
        <w:tc>
          <w:tcPr>
            <w:tcW w:w="983" w:type="dxa"/>
            <w:noWrap/>
            <w:vAlign w:val="bottom"/>
            <w:hideMark/>
          </w:tcPr>
          <w:p w14:paraId="5465444B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4.87</w:t>
            </w:r>
          </w:p>
        </w:tc>
        <w:tc>
          <w:tcPr>
            <w:tcW w:w="1199" w:type="dxa"/>
            <w:noWrap/>
            <w:vAlign w:val="bottom"/>
            <w:hideMark/>
          </w:tcPr>
          <w:p w14:paraId="4BF9C7F0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46,247,059.94</w:t>
            </w:r>
          </w:p>
        </w:tc>
        <w:tc>
          <w:tcPr>
            <w:tcW w:w="1276" w:type="dxa"/>
            <w:noWrap/>
            <w:vAlign w:val="bottom"/>
            <w:hideMark/>
          </w:tcPr>
          <w:p w14:paraId="48782218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27,547,395.06</w:t>
            </w:r>
          </w:p>
        </w:tc>
        <w:tc>
          <w:tcPr>
            <w:tcW w:w="669" w:type="dxa"/>
            <w:noWrap/>
            <w:vAlign w:val="bottom"/>
            <w:hideMark/>
          </w:tcPr>
          <w:p w14:paraId="43C0DFBD" w14:textId="77777777" w:rsidR="00F50F9C" w:rsidRPr="00F50F9C" w:rsidRDefault="00F50F9C" w:rsidP="00F279B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0F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62.67</w:t>
            </w:r>
          </w:p>
        </w:tc>
      </w:tr>
    </w:tbl>
    <w:p w14:paraId="3ABFBEC7" w14:textId="77777777" w:rsidR="00357D85" w:rsidRDefault="00357D85" w:rsidP="00357D85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Fuente: SICOIN</w:t>
      </w:r>
    </w:p>
    <w:p w14:paraId="7EC0EE93" w14:textId="77777777" w:rsidR="00357D85" w:rsidRDefault="00357D85" w:rsidP="00F279BE">
      <w:pPr>
        <w:rPr>
          <w:rFonts w:cs="Times New Roman"/>
          <w:sz w:val="14"/>
          <w:szCs w:val="14"/>
        </w:rPr>
      </w:pPr>
    </w:p>
    <w:p w14:paraId="32D8E0E2" w14:textId="77777777" w:rsidR="00357D85" w:rsidRDefault="00357D85" w:rsidP="00F279BE">
      <w:pPr>
        <w:rPr>
          <w:rFonts w:cs="Times New Roman"/>
          <w:sz w:val="14"/>
          <w:szCs w:val="14"/>
        </w:rPr>
      </w:pPr>
    </w:p>
    <w:p w14:paraId="109A1127" w14:textId="77777777" w:rsidR="00357D85" w:rsidRDefault="00357D85" w:rsidP="00F279BE">
      <w:pPr>
        <w:rPr>
          <w:rFonts w:cs="Times New Roman"/>
          <w:sz w:val="14"/>
          <w:szCs w:val="14"/>
        </w:rPr>
      </w:pPr>
    </w:p>
    <w:p w14:paraId="29E2AE47" w14:textId="77777777" w:rsidR="00357D85" w:rsidRDefault="00357D85" w:rsidP="00F279BE">
      <w:pPr>
        <w:rPr>
          <w:rFonts w:cs="Times New Roman"/>
          <w:sz w:val="14"/>
          <w:szCs w:val="14"/>
        </w:rPr>
      </w:pPr>
    </w:p>
    <w:p w14:paraId="7A707BC7" w14:textId="77777777" w:rsidR="00357D85" w:rsidRDefault="00357D85" w:rsidP="00F279BE">
      <w:pPr>
        <w:rPr>
          <w:rFonts w:cs="Times New Roman"/>
          <w:sz w:val="14"/>
          <w:szCs w:val="14"/>
        </w:rPr>
      </w:pPr>
    </w:p>
    <w:p w14:paraId="39610F9B" w14:textId="77777777" w:rsidR="00720A0D" w:rsidRDefault="00720A0D" w:rsidP="00F279BE">
      <w:pPr>
        <w:rPr>
          <w:rFonts w:cs="Times New Roman"/>
          <w:sz w:val="14"/>
          <w:szCs w:val="14"/>
        </w:rPr>
      </w:pPr>
    </w:p>
    <w:p w14:paraId="3756BB06" w14:textId="77777777" w:rsidR="00720A0D" w:rsidRDefault="00720A0D" w:rsidP="00F279BE">
      <w:pPr>
        <w:rPr>
          <w:rFonts w:cs="Times New Roman"/>
          <w:sz w:val="14"/>
          <w:szCs w:val="14"/>
        </w:rPr>
      </w:pPr>
    </w:p>
    <w:p w14:paraId="463BFF6B" w14:textId="77777777" w:rsidR="00357D85" w:rsidRDefault="00357D85" w:rsidP="00F279BE">
      <w:pPr>
        <w:rPr>
          <w:rFonts w:cs="Times New Roman"/>
          <w:sz w:val="14"/>
          <w:szCs w:val="14"/>
        </w:rPr>
      </w:pPr>
    </w:p>
    <w:p w14:paraId="710EB796" w14:textId="77777777" w:rsidR="00357D85" w:rsidRDefault="00357D85" w:rsidP="00F279BE">
      <w:pPr>
        <w:rPr>
          <w:rFonts w:cs="Times New Roman"/>
          <w:sz w:val="14"/>
          <w:szCs w:val="14"/>
        </w:rPr>
      </w:pPr>
    </w:p>
    <w:p w14:paraId="7C074271" w14:textId="7C455619" w:rsidR="00F279BE" w:rsidRDefault="00357D85" w:rsidP="00F279BE">
      <w:pPr>
        <w:rPr>
          <w:rFonts w:cs="Times New Roman"/>
          <w:sz w:val="14"/>
          <w:szCs w:val="14"/>
        </w:rPr>
      </w:pPr>
      <w:r>
        <w:rPr>
          <w:noProof/>
        </w:rPr>
        <w:drawing>
          <wp:inline distT="0" distB="0" distL="0" distR="0" wp14:anchorId="5453EAF4" wp14:editId="0A80F174">
            <wp:extent cx="5991225" cy="6267450"/>
            <wp:effectExtent l="0" t="0" r="9525" b="0"/>
            <wp:docPr id="949716825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1F74B88D-3144-21B2-7E88-52593A3F615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79DA2E1" w14:textId="0B04FCD7" w:rsidR="00F50F9C" w:rsidRDefault="00357D85" w:rsidP="000C08F0">
      <w:pPr>
        <w:jc w:val="both"/>
        <w:rPr>
          <w:rFonts w:cs="Times New Roman"/>
          <w:noProof/>
          <w:sz w:val="20"/>
          <w:szCs w:val="20"/>
          <w:lang w:eastAsia="es-GT"/>
        </w:rPr>
      </w:pPr>
      <w:r>
        <w:rPr>
          <w:rFonts w:cs="Times New Roman"/>
          <w:sz w:val="14"/>
          <w:szCs w:val="14"/>
        </w:rPr>
        <w:t>Fuente: SICOIN</w:t>
      </w:r>
    </w:p>
    <w:p w14:paraId="0F4391F2" w14:textId="77777777" w:rsidR="00F50F9C" w:rsidRDefault="00F50F9C" w:rsidP="000C08F0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0BC4FA9A" w14:textId="77777777" w:rsidR="00F50F9C" w:rsidRDefault="00F50F9C" w:rsidP="000C08F0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11901E1E" w14:textId="42F0D770" w:rsidR="000C08F0" w:rsidRDefault="000C08F0" w:rsidP="000C08F0">
      <w:pPr>
        <w:rPr>
          <w:rFonts w:cs="Times New Roman"/>
          <w:noProof/>
          <w:sz w:val="20"/>
          <w:szCs w:val="20"/>
          <w:lang w:eastAsia="es-GT"/>
        </w:rPr>
      </w:pPr>
      <w:r>
        <w:rPr>
          <w:rFonts w:cs="Times New Roman"/>
          <w:noProof/>
          <w:sz w:val="20"/>
          <w:szCs w:val="20"/>
          <w:lang w:eastAsia="es-GT"/>
        </w:rPr>
        <w:br w:type="page"/>
      </w:r>
    </w:p>
    <w:p w14:paraId="2CE51098" w14:textId="77777777" w:rsidR="00AA0523" w:rsidRDefault="00AA0523" w:rsidP="006071C7">
      <w:pPr>
        <w:rPr>
          <w:rFonts w:cs="Times New Roman"/>
          <w:sz w:val="14"/>
          <w:szCs w:val="14"/>
        </w:rPr>
      </w:pPr>
    </w:p>
    <w:p w14:paraId="0A5A031D" w14:textId="77777777" w:rsidR="00AA0523" w:rsidRDefault="00AA0523" w:rsidP="006071C7">
      <w:pPr>
        <w:rPr>
          <w:rFonts w:cs="Times New Roman"/>
          <w:sz w:val="14"/>
          <w:szCs w:val="14"/>
        </w:rPr>
      </w:pPr>
    </w:p>
    <w:p w14:paraId="48408EE7" w14:textId="77777777" w:rsidR="00AA0523" w:rsidRDefault="00AA0523" w:rsidP="006071C7">
      <w:pPr>
        <w:rPr>
          <w:rFonts w:cs="Times New Roman"/>
          <w:sz w:val="14"/>
          <w:szCs w:val="14"/>
        </w:rPr>
      </w:pPr>
    </w:p>
    <w:p w14:paraId="5BF0E4A6" w14:textId="77777777" w:rsidR="00AA0523" w:rsidRDefault="00AA0523" w:rsidP="006071C7">
      <w:pPr>
        <w:rPr>
          <w:rFonts w:cs="Times New Roman"/>
          <w:sz w:val="14"/>
          <w:szCs w:val="14"/>
        </w:rPr>
      </w:pPr>
    </w:p>
    <w:p w14:paraId="371BE4A1" w14:textId="77777777" w:rsidR="00AA0523" w:rsidRDefault="00AA0523" w:rsidP="006071C7">
      <w:pPr>
        <w:rPr>
          <w:rFonts w:cs="Times New Roman"/>
          <w:sz w:val="14"/>
          <w:szCs w:val="14"/>
        </w:rPr>
      </w:pPr>
    </w:p>
    <w:p w14:paraId="0924E34B" w14:textId="098F5AA4" w:rsidR="00A22862" w:rsidRDefault="002B5292" w:rsidP="00814D29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 xml:space="preserve">                </w:t>
      </w:r>
      <w:r w:rsidR="000C4AA8">
        <w:rPr>
          <w:rFonts w:cs="Times New Roman"/>
          <w:b/>
          <w:bCs/>
          <w:noProof/>
          <w:sz w:val="20"/>
          <w:szCs w:val="20"/>
          <w:lang w:eastAsia="es-GT"/>
        </w:rPr>
        <w:t xml:space="preserve">                                                                               </w:t>
      </w:r>
    </w:p>
    <w:p w14:paraId="5FFA2739" w14:textId="7E99307D" w:rsidR="005B6344" w:rsidRPr="00A22862" w:rsidRDefault="005B6344" w:rsidP="005B6344">
      <w:pPr>
        <w:jc w:val="center"/>
        <w:rPr>
          <w:rFonts w:cs="Times New Roman"/>
          <w:b/>
          <w:bCs/>
          <w:sz w:val="20"/>
          <w:szCs w:val="20"/>
        </w:rPr>
      </w:pPr>
      <w:r w:rsidRPr="00A22862">
        <w:rPr>
          <w:rFonts w:cs="Times New Roman"/>
          <w:b/>
          <w:bCs/>
          <w:sz w:val="20"/>
          <w:szCs w:val="20"/>
        </w:rPr>
        <w:t xml:space="preserve">Cuadro </w:t>
      </w:r>
      <w:r w:rsidR="0063237F" w:rsidRPr="00A22862">
        <w:rPr>
          <w:rFonts w:cs="Times New Roman"/>
          <w:b/>
          <w:bCs/>
          <w:sz w:val="20"/>
          <w:szCs w:val="20"/>
        </w:rPr>
        <w:t>8</w:t>
      </w:r>
    </w:p>
    <w:p w14:paraId="42EA1F2F" w14:textId="77777777" w:rsidR="00A22862" w:rsidRPr="00A22862" w:rsidRDefault="005B6344" w:rsidP="00A22862">
      <w:pPr>
        <w:jc w:val="center"/>
        <w:rPr>
          <w:rFonts w:cs="Times New Roman"/>
          <w:sz w:val="20"/>
          <w:szCs w:val="20"/>
        </w:rPr>
      </w:pPr>
      <w:r w:rsidRPr="00A22862">
        <w:rPr>
          <w:rFonts w:cs="Times New Roman"/>
          <w:sz w:val="20"/>
          <w:szCs w:val="20"/>
        </w:rPr>
        <w:t>Ministerio de Agricultura, Ganadería y Alimentación</w:t>
      </w:r>
      <w:r w:rsidR="00A22862" w:rsidRPr="00A22862">
        <w:rPr>
          <w:rFonts w:cs="Times New Roman"/>
          <w:sz w:val="20"/>
          <w:szCs w:val="20"/>
        </w:rPr>
        <w:t xml:space="preserve"> </w:t>
      </w:r>
    </w:p>
    <w:p w14:paraId="42433BE9" w14:textId="09C4186F" w:rsidR="005B6344" w:rsidRPr="00A22862" w:rsidRDefault="005B6344" w:rsidP="00A22862">
      <w:pPr>
        <w:jc w:val="center"/>
        <w:rPr>
          <w:rFonts w:cs="Times New Roman"/>
          <w:sz w:val="20"/>
          <w:szCs w:val="20"/>
        </w:rPr>
      </w:pPr>
      <w:r w:rsidRPr="00A22862">
        <w:rPr>
          <w:rFonts w:cs="Times New Roman"/>
          <w:b/>
          <w:bCs/>
          <w:sz w:val="20"/>
          <w:szCs w:val="20"/>
        </w:rPr>
        <w:t>Transferencias corrientes y de capital a entidades autónomas, descentralizadas, asociaciones,</w:t>
      </w:r>
    </w:p>
    <w:p w14:paraId="285E32BC" w14:textId="77777777" w:rsidR="005B6344" w:rsidRPr="00A22862" w:rsidRDefault="005B6344" w:rsidP="005B6344">
      <w:pPr>
        <w:jc w:val="center"/>
        <w:rPr>
          <w:rFonts w:cs="Times New Roman"/>
          <w:b/>
          <w:bCs/>
          <w:sz w:val="20"/>
          <w:szCs w:val="20"/>
        </w:rPr>
      </w:pPr>
      <w:r w:rsidRPr="00A22862">
        <w:rPr>
          <w:rFonts w:cs="Times New Roman"/>
          <w:b/>
          <w:bCs/>
          <w:sz w:val="20"/>
          <w:szCs w:val="20"/>
        </w:rPr>
        <w:t>Organismos nacionales, regionales e internacionales</w:t>
      </w:r>
    </w:p>
    <w:p w14:paraId="40CD2F03" w14:textId="4292C6FB" w:rsidR="005B6344" w:rsidRPr="00A22862" w:rsidRDefault="005B6344" w:rsidP="005B6344">
      <w:pPr>
        <w:jc w:val="center"/>
        <w:rPr>
          <w:rFonts w:cs="Times New Roman"/>
          <w:color w:val="0070C0"/>
          <w:sz w:val="20"/>
          <w:szCs w:val="20"/>
        </w:rPr>
      </w:pPr>
      <w:r w:rsidRPr="00A22862">
        <w:rPr>
          <w:rFonts w:cs="Times New Roman"/>
          <w:color w:val="0070C0"/>
          <w:sz w:val="20"/>
          <w:szCs w:val="20"/>
        </w:rPr>
        <w:t>Enero-</w:t>
      </w:r>
      <w:r w:rsidR="00573A56">
        <w:rPr>
          <w:rFonts w:cs="Times New Roman"/>
          <w:color w:val="0070C0"/>
          <w:sz w:val="20"/>
          <w:szCs w:val="20"/>
        </w:rPr>
        <w:t>ju</w:t>
      </w:r>
      <w:r w:rsidR="006B5682">
        <w:rPr>
          <w:rFonts w:cs="Times New Roman"/>
          <w:color w:val="0070C0"/>
          <w:sz w:val="20"/>
          <w:szCs w:val="20"/>
        </w:rPr>
        <w:t>l</w:t>
      </w:r>
      <w:r w:rsidR="00573A56">
        <w:rPr>
          <w:rFonts w:cs="Times New Roman"/>
          <w:color w:val="0070C0"/>
          <w:sz w:val="20"/>
          <w:szCs w:val="20"/>
        </w:rPr>
        <w:t>io</w:t>
      </w:r>
      <w:r w:rsidRPr="00A22862">
        <w:rPr>
          <w:rFonts w:cs="Times New Roman"/>
          <w:color w:val="0070C0"/>
          <w:sz w:val="20"/>
          <w:szCs w:val="20"/>
        </w:rPr>
        <w:t xml:space="preserve"> 2024</w:t>
      </w:r>
    </w:p>
    <w:p w14:paraId="1A916254" w14:textId="77777777" w:rsidR="005B6344" w:rsidRDefault="005B6344" w:rsidP="005B6344">
      <w:pPr>
        <w:jc w:val="center"/>
        <w:rPr>
          <w:noProof/>
          <w:sz w:val="20"/>
          <w:szCs w:val="20"/>
        </w:rPr>
      </w:pPr>
      <w:r w:rsidRPr="00A22862">
        <w:rPr>
          <w:rFonts w:cs="Times New Roman"/>
          <w:sz w:val="20"/>
          <w:szCs w:val="20"/>
        </w:rPr>
        <w:t>(Cantidades en quetzales)</w:t>
      </w:r>
      <w:r w:rsidRPr="00A22862">
        <w:rPr>
          <w:noProof/>
          <w:sz w:val="20"/>
          <w:szCs w:val="20"/>
        </w:rPr>
        <w:t xml:space="preserve"> </w:t>
      </w:r>
    </w:p>
    <w:tbl>
      <w:tblPr>
        <w:tblStyle w:val="Tablaconcuadrcula6concolores-nfasis51"/>
        <w:tblpPr w:leftFromText="141" w:rightFromText="141" w:vertAnchor="text" w:horzAnchor="margin" w:tblpXSpec="center" w:tblpY="91"/>
        <w:tblW w:w="8116" w:type="dxa"/>
        <w:tblLook w:val="04A0" w:firstRow="1" w:lastRow="0" w:firstColumn="1" w:lastColumn="0" w:noHBand="0" w:noVBand="1"/>
      </w:tblPr>
      <w:tblGrid>
        <w:gridCol w:w="5673"/>
        <w:gridCol w:w="1329"/>
        <w:gridCol w:w="1248"/>
      </w:tblGrid>
      <w:tr w:rsidR="00357A60" w:rsidRPr="00357A60" w14:paraId="6AB37E99" w14:textId="77777777" w:rsidTr="00357A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noWrap/>
            <w:vAlign w:val="center"/>
            <w:hideMark/>
          </w:tcPr>
          <w:p w14:paraId="28A3939C" w14:textId="77777777" w:rsidR="00357A60" w:rsidRPr="00357A60" w:rsidRDefault="00357A60" w:rsidP="00357A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ENTIDAD RECEPTORA </w:t>
            </w:r>
          </w:p>
        </w:tc>
        <w:tc>
          <w:tcPr>
            <w:tcW w:w="1329" w:type="dxa"/>
            <w:noWrap/>
            <w:vAlign w:val="center"/>
            <w:hideMark/>
          </w:tcPr>
          <w:p w14:paraId="26628890" w14:textId="77777777" w:rsidR="00357A60" w:rsidRPr="00357A60" w:rsidRDefault="00357A60" w:rsidP="00357A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114" w:type="dxa"/>
            <w:vAlign w:val="center"/>
            <w:hideMark/>
          </w:tcPr>
          <w:p w14:paraId="2D1DC8F7" w14:textId="77777777" w:rsidR="00357A60" w:rsidRPr="00357A60" w:rsidRDefault="00357A60" w:rsidP="00357A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SOBRE EL TOTAL DEVENGADO</w:t>
            </w:r>
          </w:p>
        </w:tc>
      </w:tr>
      <w:tr w:rsidR="00357A60" w:rsidRPr="00357A60" w14:paraId="3A73F295" w14:textId="77777777" w:rsidTr="00720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noWrap/>
            <w:hideMark/>
          </w:tcPr>
          <w:p w14:paraId="030CAFBE" w14:textId="77777777" w:rsidR="00357A60" w:rsidRPr="00357A60" w:rsidRDefault="00357A60" w:rsidP="00357A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329" w:type="dxa"/>
            <w:noWrap/>
            <w:vAlign w:val="bottom"/>
            <w:hideMark/>
          </w:tcPr>
          <w:p w14:paraId="18BEBEAD" w14:textId="77777777" w:rsidR="00357A60" w:rsidRPr="00357A60" w:rsidRDefault="00357A60" w:rsidP="00357A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148,412,102.96</w:t>
            </w:r>
          </w:p>
        </w:tc>
        <w:tc>
          <w:tcPr>
            <w:tcW w:w="1114" w:type="dxa"/>
            <w:noWrap/>
            <w:vAlign w:val="bottom"/>
            <w:hideMark/>
          </w:tcPr>
          <w:p w14:paraId="68A5C498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</w:tr>
      <w:tr w:rsidR="00357A60" w:rsidRPr="00357A60" w14:paraId="3889C054" w14:textId="77777777" w:rsidTr="00720A0D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0D2DFF2C" w14:textId="6091C2C0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00000073-FONDO DE PENSIONES DEL INSTITUTO NACIONAL DE TRANSFORMACIÓN AGRARIA (INTA-FOPINTA)</w:t>
            </w:r>
          </w:p>
        </w:tc>
        <w:tc>
          <w:tcPr>
            <w:tcW w:w="1329" w:type="dxa"/>
            <w:noWrap/>
            <w:vAlign w:val="bottom"/>
            <w:hideMark/>
          </w:tcPr>
          <w:p w14:paraId="38A2E193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1,359,735.12</w:t>
            </w:r>
          </w:p>
        </w:tc>
        <w:tc>
          <w:tcPr>
            <w:tcW w:w="1114" w:type="dxa"/>
            <w:noWrap/>
            <w:vAlign w:val="bottom"/>
            <w:hideMark/>
          </w:tcPr>
          <w:p w14:paraId="5BB48CC8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0.92</w:t>
            </w:r>
          </w:p>
        </w:tc>
      </w:tr>
      <w:tr w:rsidR="00357A60" w:rsidRPr="00357A60" w14:paraId="4ED91734" w14:textId="77777777" w:rsidTr="00720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17A43108" w14:textId="55DD6CA0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00000095-ASOCIACIÓN GUATEMALTECA DE HISTORIA NATURAL</w:t>
            </w:r>
          </w:p>
        </w:tc>
        <w:tc>
          <w:tcPr>
            <w:tcW w:w="1329" w:type="dxa"/>
            <w:noWrap/>
            <w:vAlign w:val="bottom"/>
            <w:hideMark/>
          </w:tcPr>
          <w:p w14:paraId="10F9C392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786,069.00</w:t>
            </w:r>
          </w:p>
        </w:tc>
        <w:tc>
          <w:tcPr>
            <w:tcW w:w="1114" w:type="dxa"/>
            <w:noWrap/>
            <w:vAlign w:val="bottom"/>
            <w:hideMark/>
          </w:tcPr>
          <w:p w14:paraId="58D06C56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0.53</w:t>
            </w:r>
          </w:p>
        </w:tc>
      </w:tr>
      <w:tr w:rsidR="00357A60" w:rsidRPr="00357A60" w14:paraId="59642E0C" w14:textId="77777777" w:rsidTr="00720A0D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795BF84F" w14:textId="6A2EDDB9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00000160-CENTRO AGRONÓMICO TROPICAL DE INVESTIGACIÓN Y ENSEÑANZA (CATIE)</w:t>
            </w:r>
          </w:p>
        </w:tc>
        <w:tc>
          <w:tcPr>
            <w:tcW w:w="1329" w:type="dxa"/>
            <w:noWrap/>
            <w:vAlign w:val="bottom"/>
            <w:hideMark/>
          </w:tcPr>
          <w:p w14:paraId="5851E768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389,562.76</w:t>
            </w:r>
          </w:p>
        </w:tc>
        <w:tc>
          <w:tcPr>
            <w:tcW w:w="1114" w:type="dxa"/>
            <w:noWrap/>
            <w:vAlign w:val="bottom"/>
            <w:hideMark/>
          </w:tcPr>
          <w:p w14:paraId="59277299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0.26</w:t>
            </w:r>
          </w:p>
        </w:tc>
      </w:tr>
      <w:tr w:rsidR="00357A60" w:rsidRPr="00357A60" w14:paraId="443D4044" w14:textId="77777777" w:rsidTr="00720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734773B9" w14:textId="5CABE656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00000207-COMISIÓN TRINACIONAL DEL PLAN TRIFINIO</w:t>
            </w:r>
          </w:p>
        </w:tc>
        <w:tc>
          <w:tcPr>
            <w:tcW w:w="1329" w:type="dxa"/>
            <w:noWrap/>
            <w:vAlign w:val="bottom"/>
            <w:hideMark/>
          </w:tcPr>
          <w:p w14:paraId="172F7998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2,000,000.00</w:t>
            </w:r>
          </w:p>
        </w:tc>
        <w:tc>
          <w:tcPr>
            <w:tcW w:w="1114" w:type="dxa"/>
            <w:noWrap/>
            <w:vAlign w:val="bottom"/>
            <w:hideMark/>
          </w:tcPr>
          <w:p w14:paraId="13587997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1.35</w:t>
            </w:r>
          </w:p>
        </w:tc>
      </w:tr>
      <w:tr w:rsidR="00357A60" w:rsidRPr="00357A60" w14:paraId="29F89472" w14:textId="77777777" w:rsidTr="00720A0D">
        <w:trPr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7CD74332" w14:textId="0D315FCD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00000311-ESCUELA NACIONAL CENTRAL DE AGRICULTURA  -ENCA-</w:t>
            </w:r>
          </w:p>
        </w:tc>
        <w:tc>
          <w:tcPr>
            <w:tcW w:w="1329" w:type="dxa"/>
            <w:noWrap/>
            <w:vAlign w:val="bottom"/>
            <w:hideMark/>
          </w:tcPr>
          <w:p w14:paraId="6939D4D7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22,586,083.00</w:t>
            </w:r>
          </w:p>
        </w:tc>
        <w:tc>
          <w:tcPr>
            <w:tcW w:w="1114" w:type="dxa"/>
            <w:noWrap/>
            <w:vAlign w:val="bottom"/>
            <w:hideMark/>
          </w:tcPr>
          <w:p w14:paraId="6AA729B9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15.22</w:t>
            </w:r>
          </w:p>
        </w:tc>
      </w:tr>
      <w:tr w:rsidR="00357A60" w:rsidRPr="00357A60" w14:paraId="5419FD58" w14:textId="77777777" w:rsidTr="00720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4063A504" w14:textId="1D749E4B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00000351-FONDO DE TIERRAS  -FONTIERRAS-</w:t>
            </w:r>
          </w:p>
        </w:tc>
        <w:tc>
          <w:tcPr>
            <w:tcW w:w="1329" w:type="dxa"/>
            <w:noWrap/>
            <w:vAlign w:val="bottom"/>
            <w:hideMark/>
          </w:tcPr>
          <w:p w14:paraId="49BE6EDB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50,178,249.00</w:t>
            </w:r>
          </w:p>
        </w:tc>
        <w:tc>
          <w:tcPr>
            <w:tcW w:w="1114" w:type="dxa"/>
            <w:noWrap/>
            <w:vAlign w:val="bottom"/>
            <w:hideMark/>
          </w:tcPr>
          <w:p w14:paraId="29AFB0AF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33.81</w:t>
            </w:r>
          </w:p>
        </w:tc>
      </w:tr>
      <w:tr w:rsidR="00357A60" w:rsidRPr="00357A60" w14:paraId="3A4C9959" w14:textId="77777777" w:rsidTr="00720A0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0418F5A9" w14:textId="1F7C5D2B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00000402-INSTITUTO DE CIENCIA Y TECNOLOGÍA AGRÍCOLAS  -ICTA-</w:t>
            </w:r>
          </w:p>
        </w:tc>
        <w:tc>
          <w:tcPr>
            <w:tcW w:w="1329" w:type="dxa"/>
            <w:noWrap/>
            <w:vAlign w:val="bottom"/>
            <w:hideMark/>
          </w:tcPr>
          <w:p w14:paraId="4C94FBF5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20,077,692.00</w:t>
            </w:r>
          </w:p>
        </w:tc>
        <w:tc>
          <w:tcPr>
            <w:tcW w:w="1114" w:type="dxa"/>
            <w:noWrap/>
            <w:vAlign w:val="bottom"/>
            <w:hideMark/>
          </w:tcPr>
          <w:p w14:paraId="0A92BC40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13.53</w:t>
            </w:r>
          </w:p>
        </w:tc>
      </w:tr>
      <w:tr w:rsidR="00357A60" w:rsidRPr="00357A60" w14:paraId="15BDA478" w14:textId="77777777" w:rsidTr="00720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27A3CAB8" w14:textId="38B959C0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00000415-INSTITUTO INTERAMERICANO DE COOPERACIÓN PARA LA AGRICULTURA</w:t>
            </w:r>
          </w:p>
        </w:tc>
        <w:tc>
          <w:tcPr>
            <w:tcW w:w="1329" w:type="dxa"/>
            <w:noWrap/>
            <w:vAlign w:val="bottom"/>
            <w:hideMark/>
          </w:tcPr>
          <w:p w14:paraId="51A4B116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973,891.26</w:t>
            </w:r>
          </w:p>
        </w:tc>
        <w:tc>
          <w:tcPr>
            <w:tcW w:w="1114" w:type="dxa"/>
            <w:noWrap/>
            <w:vAlign w:val="bottom"/>
            <w:hideMark/>
          </w:tcPr>
          <w:p w14:paraId="362A7455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0.66</w:t>
            </w:r>
          </w:p>
        </w:tc>
      </w:tr>
      <w:tr w:rsidR="00357A60" w:rsidRPr="00357A60" w14:paraId="78BFEA66" w14:textId="77777777" w:rsidTr="00720A0D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275B3CED" w14:textId="63FEDD6F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00000420-INSTITUTO NACIONAL DE BOSQUES (INAB)</w:t>
            </w:r>
          </w:p>
        </w:tc>
        <w:tc>
          <w:tcPr>
            <w:tcW w:w="1329" w:type="dxa"/>
            <w:noWrap/>
            <w:vAlign w:val="bottom"/>
            <w:hideMark/>
          </w:tcPr>
          <w:p w14:paraId="723D25D0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15,331,148.00</w:t>
            </w:r>
          </w:p>
        </w:tc>
        <w:tc>
          <w:tcPr>
            <w:tcW w:w="1114" w:type="dxa"/>
            <w:noWrap/>
            <w:vAlign w:val="bottom"/>
            <w:hideMark/>
          </w:tcPr>
          <w:p w14:paraId="2EE094F9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10.33</w:t>
            </w:r>
          </w:p>
        </w:tc>
      </w:tr>
      <w:tr w:rsidR="00357A60" w:rsidRPr="00357A60" w14:paraId="014A6337" w14:textId="77777777" w:rsidTr="00720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75903201" w14:textId="501EFADD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00000421-INSTITUTO NACIONAL DE COMERCIALIZACIÓN AGRÍCOLA  -INDECA-</w:t>
            </w:r>
          </w:p>
        </w:tc>
        <w:tc>
          <w:tcPr>
            <w:tcW w:w="1329" w:type="dxa"/>
            <w:noWrap/>
            <w:vAlign w:val="bottom"/>
            <w:hideMark/>
          </w:tcPr>
          <w:p w14:paraId="37DB4062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8,485,141.00</w:t>
            </w:r>
          </w:p>
        </w:tc>
        <w:tc>
          <w:tcPr>
            <w:tcW w:w="1114" w:type="dxa"/>
            <w:noWrap/>
            <w:vAlign w:val="bottom"/>
            <w:hideMark/>
          </w:tcPr>
          <w:p w14:paraId="7141B85B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5.72</w:t>
            </w:r>
          </w:p>
        </w:tc>
      </w:tr>
      <w:tr w:rsidR="00357A60" w:rsidRPr="00357A60" w14:paraId="303EB48B" w14:textId="77777777" w:rsidTr="00720A0D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1DCCD4AD" w14:textId="18933528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00000452-PROGRAMA MOSCAMED O PROGRAMA DE CONTROL Y ERRADICACIÓN DE LA PLAGA DE LA MOSCA DEL MEDITERRÁNEO</w:t>
            </w:r>
          </w:p>
        </w:tc>
        <w:tc>
          <w:tcPr>
            <w:tcW w:w="1329" w:type="dxa"/>
            <w:noWrap/>
            <w:vAlign w:val="bottom"/>
            <w:hideMark/>
          </w:tcPr>
          <w:p w14:paraId="5607C451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1,296,278.00</w:t>
            </w:r>
          </w:p>
        </w:tc>
        <w:tc>
          <w:tcPr>
            <w:tcW w:w="1114" w:type="dxa"/>
            <w:noWrap/>
            <w:vAlign w:val="bottom"/>
            <w:hideMark/>
          </w:tcPr>
          <w:p w14:paraId="03034A1C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0.87</w:t>
            </w:r>
          </w:p>
        </w:tc>
      </w:tr>
      <w:tr w:rsidR="00357A60" w:rsidRPr="00357A60" w14:paraId="41E66C82" w14:textId="77777777" w:rsidTr="00720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70A0FDF4" w14:textId="3CCB3BF5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00000673-ASOCIACIÓN PARA EL DESARROLLO INTEGRAL DE NORORIENTE (ADIN)</w:t>
            </w:r>
          </w:p>
        </w:tc>
        <w:tc>
          <w:tcPr>
            <w:tcW w:w="1329" w:type="dxa"/>
            <w:noWrap/>
            <w:vAlign w:val="bottom"/>
            <w:hideMark/>
          </w:tcPr>
          <w:p w14:paraId="6B3B7917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949,050.00</w:t>
            </w:r>
          </w:p>
        </w:tc>
        <w:tc>
          <w:tcPr>
            <w:tcW w:w="1114" w:type="dxa"/>
            <w:noWrap/>
            <w:vAlign w:val="bottom"/>
            <w:hideMark/>
          </w:tcPr>
          <w:p w14:paraId="63A16682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0.64</w:t>
            </w:r>
          </w:p>
        </w:tc>
      </w:tr>
      <w:tr w:rsidR="00357A60" w:rsidRPr="00357A60" w14:paraId="65110711" w14:textId="77777777" w:rsidTr="00720A0D">
        <w:trPr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3FDD848E" w14:textId="7BF1AF16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00000785-FUNDACI</w:t>
            </w:r>
            <w:r w:rsidR="00CF6E7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Ó</w:t>
            </w: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N DEFENSORES DE LA NATURALEZA</w:t>
            </w:r>
          </w:p>
        </w:tc>
        <w:tc>
          <w:tcPr>
            <w:tcW w:w="1329" w:type="dxa"/>
            <w:noWrap/>
            <w:vAlign w:val="bottom"/>
            <w:hideMark/>
          </w:tcPr>
          <w:p w14:paraId="30330072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487,997.00</w:t>
            </w:r>
          </w:p>
        </w:tc>
        <w:tc>
          <w:tcPr>
            <w:tcW w:w="1114" w:type="dxa"/>
            <w:noWrap/>
            <w:vAlign w:val="bottom"/>
            <w:hideMark/>
          </w:tcPr>
          <w:p w14:paraId="2FA4EC7B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0.33</w:t>
            </w:r>
          </w:p>
        </w:tc>
      </w:tr>
      <w:tr w:rsidR="00357A60" w:rsidRPr="00357A60" w14:paraId="412784A4" w14:textId="77777777" w:rsidTr="00720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594915F4" w14:textId="57597A06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00000786-FAO - NACIONES UNIDAS</w:t>
            </w:r>
          </w:p>
        </w:tc>
        <w:tc>
          <w:tcPr>
            <w:tcW w:w="1329" w:type="dxa"/>
            <w:noWrap/>
            <w:vAlign w:val="bottom"/>
            <w:hideMark/>
          </w:tcPr>
          <w:p w14:paraId="63DC185E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1,994,531.07</w:t>
            </w:r>
          </w:p>
        </w:tc>
        <w:tc>
          <w:tcPr>
            <w:tcW w:w="1114" w:type="dxa"/>
            <w:noWrap/>
            <w:vAlign w:val="bottom"/>
            <w:hideMark/>
          </w:tcPr>
          <w:p w14:paraId="0D9FA91D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1.34</w:t>
            </w:r>
          </w:p>
        </w:tc>
      </w:tr>
      <w:tr w:rsidR="00357A60" w:rsidRPr="00357A60" w14:paraId="627C31D2" w14:textId="77777777" w:rsidTr="00720A0D">
        <w:trPr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24186FE1" w14:textId="50D2D744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00000787-FONDO INTERNACIONAL PARA EL DESARROLLO AGRÍCOLA</w:t>
            </w:r>
          </w:p>
        </w:tc>
        <w:tc>
          <w:tcPr>
            <w:tcW w:w="1329" w:type="dxa"/>
            <w:noWrap/>
            <w:vAlign w:val="bottom"/>
            <w:hideMark/>
          </w:tcPr>
          <w:p w14:paraId="5888DE95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584,621.49</w:t>
            </w:r>
          </w:p>
        </w:tc>
        <w:tc>
          <w:tcPr>
            <w:tcW w:w="1114" w:type="dxa"/>
            <w:noWrap/>
            <w:vAlign w:val="bottom"/>
            <w:hideMark/>
          </w:tcPr>
          <w:p w14:paraId="15CFDDC9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0.39</w:t>
            </w:r>
          </w:p>
        </w:tc>
      </w:tr>
      <w:tr w:rsidR="00357A60" w:rsidRPr="00357A60" w14:paraId="45518E58" w14:textId="77777777" w:rsidTr="00720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51904245" w14:textId="1E2FCB90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00010114-PROGRAMA DE LAS NACIONES UNIDAS PARA EL MEDIO AMBIENTE</w:t>
            </w:r>
          </w:p>
        </w:tc>
        <w:tc>
          <w:tcPr>
            <w:tcW w:w="1329" w:type="dxa"/>
            <w:noWrap/>
            <w:vAlign w:val="bottom"/>
            <w:hideMark/>
          </w:tcPr>
          <w:p w14:paraId="264B2A02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13,249.27</w:t>
            </w:r>
          </w:p>
        </w:tc>
        <w:tc>
          <w:tcPr>
            <w:tcW w:w="1114" w:type="dxa"/>
            <w:noWrap/>
            <w:vAlign w:val="bottom"/>
            <w:hideMark/>
          </w:tcPr>
          <w:p w14:paraId="2C975982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0.01</w:t>
            </w:r>
          </w:p>
        </w:tc>
      </w:tr>
      <w:tr w:rsidR="00357A60" w:rsidRPr="00357A60" w14:paraId="6195B70C" w14:textId="77777777" w:rsidTr="00720A0D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64CE8FB2" w14:textId="7E48C98F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00010363-SECRETAR</w:t>
            </w:r>
            <w:r w:rsidR="00CF6E7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Í</w:t>
            </w: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A DE TRATADO DE RECURSOS FITOGEN</w:t>
            </w:r>
            <w:r w:rsidR="00CF6E7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É</w:t>
            </w: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TICOS PARA LA ALIMENTACION  Y AGRICULTURA</w:t>
            </w:r>
          </w:p>
        </w:tc>
        <w:tc>
          <w:tcPr>
            <w:tcW w:w="1329" w:type="dxa"/>
            <w:noWrap/>
            <w:vAlign w:val="bottom"/>
            <w:hideMark/>
          </w:tcPr>
          <w:p w14:paraId="636B95AD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13,214.85</w:t>
            </w:r>
          </w:p>
        </w:tc>
        <w:tc>
          <w:tcPr>
            <w:tcW w:w="1114" w:type="dxa"/>
            <w:noWrap/>
            <w:vAlign w:val="bottom"/>
            <w:hideMark/>
          </w:tcPr>
          <w:p w14:paraId="3159EAE9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0.01</w:t>
            </w:r>
          </w:p>
        </w:tc>
      </w:tr>
      <w:tr w:rsidR="00357A60" w:rsidRPr="00357A60" w14:paraId="6689EFEB" w14:textId="77777777" w:rsidTr="00720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479C2F5C" w14:textId="0F8B954B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00010364-ORGANIZACION MUNDIAL DE SANIDAD ANIMAL</w:t>
            </w:r>
          </w:p>
        </w:tc>
        <w:tc>
          <w:tcPr>
            <w:tcW w:w="1329" w:type="dxa"/>
            <w:noWrap/>
            <w:vAlign w:val="bottom"/>
            <w:hideMark/>
          </w:tcPr>
          <w:p w14:paraId="4DD1BAC2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292,974.81</w:t>
            </w:r>
          </w:p>
        </w:tc>
        <w:tc>
          <w:tcPr>
            <w:tcW w:w="1114" w:type="dxa"/>
            <w:noWrap/>
            <w:vAlign w:val="bottom"/>
            <w:hideMark/>
          </w:tcPr>
          <w:p w14:paraId="01F67242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0.20</w:t>
            </w:r>
          </w:p>
        </w:tc>
      </w:tr>
      <w:tr w:rsidR="00357A60" w:rsidRPr="00357A60" w14:paraId="55814A7D" w14:textId="77777777" w:rsidTr="00720A0D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54C5EF13" w14:textId="3B4F485C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00037166-SISTEMA DE LA INTEGRACI</w:t>
            </w:r>
            <w:r w:rsidR="00CF6E7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Ó</w:t>
            </w: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N CENTROAMERICANA -SICA-</w:t>
            </w:r>
          </w:p>
        </w:tc>
        <w:tc>
          <w:tcPr>
            <w:tcW w:w="1329" w:type="dxa"/>
            <w:noWrap/>
            <w:vAlign w:val="bottom"/>
            <w:hideMark/>
          </w:tcPr>
          <w:p w14:paraId="4871A18A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194,277.74</w:t>
            </w:r>
          </w:p>
        </w:tc>
        <w:tc>
          <w:tcPr>
            <w:tcW w:w="1114" w:type="dxa"/>
            <w:noWrap/>
            <w:vAlign w:val="bottom"/>
            <w:hideMark/>
          </w:tcPr>
          <w:p w14:paraId="4A4F0BB7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0.13</w:t>
            </w:r>
          </w:p>
        </w:tc>
      </w:tr>
      <w:tr w:rsidR="00357A60" w:rsidRPr="00357A60" w14:paraId="3E5BF12E" w14:textId="77777777" w:rsidTr="00720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5C138389" w14:textId="7B81FE09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00044635-ASOCIACIÓN NACIONAL DE PRODUCTORES DE FRUTALES DECIDUOS (ANAPDE)</w:t>
            </w:r>
          </w:p>
        </w:tc>
        <w:tc>
          <w:tcPr>
            <w:tcW w:w="1329" w:type="dxa"/>
            <w:noWrap/>
            <w:vAlign w:val="bottom"/>
            <w:hideMark/>
          </w:tcPr>
          <w:p w14:paraId="73AA0EB6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3,578,767.59</w:t>
            </w:r>
          </w:p>
        </w:tc>
        <w:tc>
          <w:tcPr>
            <w:tcW w:w="1114" w:type="dxa"/>
            <w:noWrap/>
            <w:vAlign w:val="bottom"/>
            <w:hideMark/>
          </w:tcPr>
          <w:p w14:paraId="5E034431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2.41</w:t>
            </w:r>
          </w:p>
        </w:tc>
      </w:tr>
      <w:tr w:rsidR="00357A60" w:rsidRPr="00357A60" w14:paraId="66015469" w14:textId="77777777" w:rsidTr="00720A0D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68404255" w14:textId="047AD2C6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00044688-ASOCIACIÓN DE DESARROLLO INTEGRAL AGROPECUARIO Y AGROFORESTAL POMBAAQ</w:t>
            </w:r>
          </w:p>
        </w:tc>
        <w:tc>
          <w:tcPr>
            <w:tcW w:w="1329" w:type="dxa"/>
            <w:noWrap/>
            <w:vAlign w:val="bottom"/>
            <w:hideMark/>
          </w:tcPr>
          <w:p w14:paraId="043DA1CE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1,269,920.00</w:t>
            </w:r>
          </w:p>
        </w:tc>
        <w:tc>
          <w:tcPr>
            <w:tcW w:w="1114" w:type="dxa"/>
            <w:noWrap/>
            <w:vAlign w:val="bottom"/>
            <w:hideMark/>
          </w:tcPr>
          <w:p w14:paraId="4B751707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0.86</w:t>
            </w:r>
          </w:p>
        </w:tc>
      </w:tr>
      <w:tr w:rsidR="00357A60" w:rsidRPr="00357A60" w14:paraId="097ECD96" w14:textId="77777777" w:rsidTr="00720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5C103D6C" w14:textId="23336B08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00044909-FEDERACIÓN COMERCIALIZADORA DE CAFÉ ESPECIAL DE GUATEMALA</w:t>
            </w:r>
          </w:p>
        </w:tc>
        <w:tc>
          <w:tcPr>
            <w:tcW w:w="1329" w:type="dxa"/>
            <w:noWrap/>
            <w:vAlign w:val="bottom"/>
            <w:hideMark/>
          </w:tcPr>
          <w:p w14:paraId="76114D0B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5,389,153.00</w:t>
            </w:r>
          </w:p>
        </w:tc>
        <w:tc>
          <w:tcPr>
            <w:tcW w:w="1114" w:type="dxa"/>
            <w:noWrap/>
            <w:vAlign w:val="bottom"/>
            <w:hideMark/>
          </w:tcPr>
          <w:p w14:paraId="10C5A605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3.63</w:t>
            </w:r>
          </w:p>
        </w:tc>
      </w:tr>
      <w:tr w:rsidR="00357A60" w:rsidRPr="00357A60" w14:paraId="767F4271" w14:textId="77777777" w:rsidTr="00720A0D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60A196B5" w14:textId="6542172A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00044912-COOPERATIVA INTEGRAL AGRÍCOLA LAS CRUCES, RESPONSABILIDAD LIMITADA</w:t>
            </w:r>
          </w:p>
        </w:tc>
        <w:tc>
          <w:tcPr>
            <w:tcW w:w="1329" w:type="dxa"/>
            <w:noWrap/>
            <w:vAlign w:val="bottom"/>
            <w:hideMark/>
          </w:tcPr>
          <w:p w14:paraId="321F85D5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5,747,700.00</w:t>
            </w:r>
          </w:p>
        </w:tc>
        <w:tc>
          <w:tcPr>
            <w:tcW w:w="1114" w:type="dxa"/>
            <w:noWrap/>
            <w:vAlign w:val="bottom"/>
            <w:hideMark/>
          </w:tcPr>
          <w:p w14:paraId="7E5DFB51" w14:textId="77777777" w:rsidR="00357A60" w:rsidRPr="00357A60" w:rsidRDefault="00357A60" w:rsidP="00357A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3.87</w:t>
            </w:r>
          </w:p>
        </w:tc>
      </w:tr>
      <w:tr w:rsidR="00357A60" w:rsidRPr="00357A60" w14:paraId="2F028D88" w14:textId="77777777" w:rsidTr="00720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3" w:type="dxa"/>
            <w:hideMark/>
          </w:tcPr>
          <w:p w14:paraId="0B24D82C" w14:textId="77777777" w:rsidR="00357A60" w:rsidRPr="00357A60" w:rsidRDefault="00357A60" w:rsidP="00357A6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00044916-LA ASOCIACIÓN MIXTA LA VAQUITA, DE LA ALDEA RECUERDO A BARRIOS, DEL MUNICIPIO DE SAN CARLOS SIJA "AMIVARABS"</w:t>
            </w:r>
          </w:p>
        </w:tc>
        <w:tc>
          <w:tcPr>
            <w:tcW w:w="1329" w:type="dxa"/>
            <w:noWrap/>
            <w:vAlign w:val="bottom"/>
            <w:hideMark/>
          </w:tcPr>
          <w:p w14:paraId="1F85D1D9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4,432,797.00</w:t>
            </w:r>
          </w:p>
        </w:tc>
        <w:tc>
          <w:tcPr>
            <w:tcW w:w="1114" w:type="dxa"/>
            <w:noWrap/>
            <w:vAlign w:val="bottom"/>
            <w:hideMark/>
          </w:tcPr>
          <w:p w14:paraId="6BD03EB5" w14:textId="77777777" w:rsidR="00357A60" w:rsidRPr="00357A60" w:rsidRDefault="00357A60" w:rsidP="00357A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57A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2.99</w:t>
            </w:r>
          </w:p>
        </w:tc>
      </w:tr>
    </w:tbl>
    <w:p w14:paraId="14F2791C" w14:textId="33D8CA47" w:rsidR="005B6344" w:rsidRPr="00E631E1" w:rsidRDefault="00357A60" w:rsidP="00357A60">
      <w:pPr>
        <w:ind w:left="720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</w:t>
      </w:r>
      <w:r w:rsidR="005B6344" w:rsidRPr="00E631E1">
        <w:rPr>
          <w:rFonts w:cs="Times New Roman"/>
          <w:sz w:val="16"/>
          <w:szCs w:val="16"/>
        </w:rPr>
        <w:t>Fuente: SICOIN</w:t>
      </w:r>
    </w:p>
    <w:p w14:paraId="3266914C" w14:textId="77777777" w:rsidR="005B6344" w:rsidRPr="00314B12" w:rsidRDefault="005B6344" w:rsidP="005B6344">
      <w:pPr>
        <w:jc w:val="center"/>
        <w:rPr>
          <w:rFonts w:cs="Times New Roman"/>
          <w:sz w:val="16"/>
          <w:szCs w:val="16"/>
        </w:rPr>
      </w:pPr>
    </w:p>
    <w:p w14:paraId="1029E2B1" w14:textId="5675FAFE" w:rsidR="005B6344" w:rsidRDefault="005B6344">
      <w:pPr>
        <w:rPr>
          <w:rFonts w:cs="Times New Roman"/>
          <w:sz w:val="16"/>
          <w:szCs w:val="16"/>
        </w:rPr>
      </w:pPr>
    </w:p>
    <w:p w14:paraId="2D7E72D4" w14:textId="77777777" w:rsidR="00D93542" w:rsidRDefault="00D93542" w:rsidP="002B5292">
      <w:pPr>
        <w:rPr>
          <w:rFonts w:cs="Times New Roman"/>
          <w:sz w:val="16"/>
          <w:szCs w:val="16"/>
        </w:rPr>
      </w:pPr>
    </w:p>
    <w:p w14:paraId="37D8C74C" w14:textId="77777777" w:rsidR="005B6344" w:rsidRDefault="005B6344" w:rsidP="002B5292">
      <w:pPr>
        <w:rPr>
          <w:rFonts w:cs="Times New Roman"/>
          <w:sz w:val="16"/>
          <w:szCs w:val="16"/>
        </w:rPr>
      </w:pPr>
    </w:p>
    <w:p w14:paraId="651183E0" w14:textId="77777777" w:rsidR="005B6344" w:rsidRDefault="005B6344" w:rsidP="002B5292">
      <w:pPr>
        <w:rPr>
          <w:rFonts w:cs="Times New Roman"/>
          <w:sz w:val="16"/>
          <w:szCs w:val="16"/>
        </w:rPr>
      </w:pPr>
    </w:p>
    <w:p w14:paraId="6778450D" w14:textId="02B5D21C" w:rsidR="00DA3F41" w:rsidRDefault="00DA3F41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br w:type="page"/>
      </w:r>
    </w:p>
    <w:p w14:paraId="144A3652" w14:textId="77777777" w:rsidR="005B6344" w:rsidRDefault="005B6344" w:rsidP="002B5292">
      <w:pPr>
        <w:rPr>
          <w:rFonts w:cs="Times New Roman"/>
          <w:sz w:val="16"/>
          <w:szCs w:val="16"/>
        </w:rPr>
      </w:pPr>
    </w:p>
    <w:p w14:paraId="2A966B7C" w14:textId="77777777" w:rsidR="00DA3F41" w:rsidRDefault="00DA3F41" w:rsidP="002B5292">
      <w:pPr>
        <w:rPr>
          <w:rFonts w:cs="Times New Roman"/>
          <w:sz w:val="16"/>
          <w:szCs w:val="16"/>
        </w:rPr>
      </w:pPr>
    </w:p>
    <w:p w14:paraId="6E2FBB5D" w14:textId="77777777" w:rsidR="00DA3F41" w:rsidRDefault="00DA3F41" w:rsidP="002B5292">
      <w:pPr>
        <w:rPr>
          <w:rFonts w:cs="Times New Roman"/>
          <w:sz w:val="16"/>
          <w:szCs w:val="16"/>
        </w:rPr>
      </w:pPr>
    </w:p>
    <w:p w14:paraId="376BF3C3" w14:textId="77777777" w:rsidR="00DA3F41" w:rsidRDefault="00DA3F41" w:rsidP="002B5292">
      <w:pPr>
        <w:rPr>
          <w:rFonts w:cs="Times New Roman"/>
          <w:sz w:val="16"/>
          <w:szCs w:val="16"/>
        </w:rPr>
      </w:pPr>
    </w:p>
    <w:p w14:paraId="221B39C3" w14:textId="15057BF0" w:rsidR="00427EBA" w:rsidRPr="006013C9" w:rsidRDefault="00427EBA" w:rsidP="00427EBA">
      <w:pPr>
        <w:rPr>
          <w:rFonts w:ascii="Arial" w:hAnsi="Arial" w:cs="Arial"/>
          <w:b/>
          <w:bCs/>
          <w:sz w:val="20"/>
          <w:szCs w:val="20"/>
        </w:rPr>
      </w:pPr>
      <w:r w:rsidRPr="006013C9">
        <w:rPr>
          <w:rFonts w:ascii="Arial" w:hAnsi="Arial" w:cs="Arial"/>
          <w:b/>
          <w:bCs/>
          <w:sz w:val="20"/>
          <w:szCs w:val="20"/>
        </w:rPr>
        <w:t>Finalidad</w:t>
      </w:r>
      <w:r w:rsidR="00627F84">
        <w:rPr>
          <w:rFonts w:ascii="Arial" w:hAnsi="Arial" w:cs="Arial"/>
          <w:b/>
          <w:bCs/>
          <w:sz w:val="20"/>
          <w:szCs w:val="20"/>
        </w:rPr>
        <w:t>es</w:t>
      </w:r>
      <w:r w:rsidRPr="006013C9">
        <w:rPr>
          <w:rFonts w:ascii="Arial" w:hAnsi="Arial" w:cs="Arial"/>
          <w:b/>
          <w:bCs/>
          <w:sz w:val="20"/>
          <w:szCs w:val="20"/>
        </w:rPr>
        <w:t>:</w:t>
      </w:r>
    </w:p>
    <w:p w14:paraId="0983A3B8" w14:textId="77777777" w:rsidR="00427EBA" w:rsidRPr="006013C9" w:rsidRDefault="00427EBA" w:rsidP="00427EBA">
      <w:pPr>
        <w:rPr>
          <w:rFonts w:ascii="Arial" w:hAnsi="Arial" w:cs="Arial"/>
          <w:sz w:val="20"/>
          <w:szCs w:val="20"/>
        </w:rPr>
      </w:pPr>
    </w:p>
    <w:p w14:paraId="6683DEB1" w14:textId="77777777" w:rsidR="007A2D3B" w:rsidRDefault="00427EBA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013C9">
        <w:rPr>
          <w:rFonts w:ascii="Arial" w:hAnsi="Arial" w:cs="Arial"/>
          <w:color w:val="000000"/>
          <w:sz w:val="20"/>
          <w:szCs w:val="20"/>
        </w:rPr>
        <w:t>Las finalidades constituyen los objetivos generales que el Sector Público busca realizar a través de la ejecución del presupuesto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DD844AD" w14:textId="77777777" w:rsidR="007A2D3B" w:rsidRDefault="007A2D3B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319BF68" w14:textId="730A0962" w:rsidR="00427EBA" w:rsidRDefault="00427EBA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Para el</w:t>
      </w:r>
      <w:r w:rsidR="001A3C69">
        <w:rPr>
          <w:rFonts w:ascii="Arial" w:hAnsi="Arial" w:cs="Arial"/>
          <w:color w:val="000000"/>
          <w:sz w:val="20"/>
          <w:szCs w:val="20"/>
        </w:rPr>
        <w:t xml:space="preserve"> ejercicio fiscal </w:t>
      </w:r>
      <w:r w:rsidR="00C21C71">
        <w:rPr>
          <w:rFonts w:ascii="Arial" w:hAnsi="Arial" w:cs="Arial"/>
          <w:color w:val="000000"/>
          <w:sz w:val="20"/>
          <w:szCs w:val="20"/>
        </w:rPr>
        <w:t>2024, Ministerio</w:t>
      </w:r>
      <w:r>
        <w:rPr>
          <w:rFonts w:ascii="Arial" w:hAnsi="Arial" w:cs="Arial"/>
          <w:color w:val="000000"/>
          <w:sz w:val="20"/>
          <w:szCs w:val="20"/>
        </w:rPr>
        <w:t xml:space="preserve"> de Agricultura, Ganadería y Alimentación </w:t>
      </w:r>
      <w:r w:rsidR="001A3C69">
        <w:rPr>
          <w:rFonts w:ascii="Arial" w:hAnsi="Arial" w:cs="Arial"/>
          <w:color w:val="000000"/>
          <w:sz w:val="20"/>
          <w:szCs w:val="20"/>
        </w:rPr>
        <w:t xml:space="preserve"> tiene </w:t>
      </w:r>
      <w:r>
        <w:rPr>
          <w:rFonts w:ascii="Arial" w:hAnsi="Arial" w:cs="Arial"/>
          <w:color w:val="000000"/>
          <w:sz w:val="20"/>
          <w:szCs w:val="20"/>
        </w:rPr>
        <w:t>las finalidades siguientes</w:t>
      </w:r>
      <w:r w:rsidR="001A3C69">
        <w:rPr>
          <w:rFonts w:ascii="Arial" w:hAnsi="Arial" w:cs="Arial"/>
          <w:color w:val="000000"/>
          <w:sz w:val="20"/>
          <w:szCs w:val="20"/>
        </w:rPr>
        <w:t xml:space="preserve"> en su presupuesto de ingresos y egresos:</w:t>
      </w:r>
    </w:p>
    <w:p w14:paraId="1A2C6DF6" w14:textId="5509EFD1" w:rsidR="00427EBA" w:rsidRDefault="00427EBA" w:rsidP="00427E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aconcuadrcula6concolores-nfasis51"/>
        <w:tblpPr w:leftFromText="141" w:rightFromText="141" w:vertAnchor="text" w:horzAnchor="margin" w:tblpXSpec="center" w:tblpY="-52"/>
        <w:tblW w:w="9209" w:type="dxa"/>
        <w:tblLook w:val="04A0" w:firstRow="1" w:lastRow="0" w:firstColumn="1" w:lastColumn="0" w:noHBand="0" w:noVBand="1"/>
      </w:tblPr>
      <w:tblGrid>
        <w:gridCol w:w="1605"/>
        <w:gridCol w:w="7604"/>
      </w:tblGrid>
      <w:tr w:rsidR="00427EBA" w:rsidRPr="00720A0D" w14:paraId="25E54DD5" w14:textId="77777777" w:rsidTr="00427E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hideMark/>
          </w:tcPr>
          <w:p w14:paraId="7ADAC1C1" w14:textId="77777777" w:rsidR="00427EBA" w:rsidRPr="00720A0D" w:rsidRDefault="00427EBA" w:rsidP="00050B71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>FINALIDAD</w:t>
            </w:r>
          </w:p>
        </w:tc>
        <w:tc>
          <w:tcPr>
            <w:tcW w:w="7604" w:type="dxa"/>
            <w:noWrap/>
            <w:hideMark/>
          </w:tcPr>
          <w:p w14:paraId="3547FDED" w14:textId="77777777" w:rsidR="00427EBA" w:rsidRPr="00720A0D" w:rsidRDefault="00427EBA" w:rsidP="00050B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>DESCRIPCIÓN</w:t>
            </w:r>
          </w:p>
        </w:tc>
      </w:tr>
      <w:tr w:rsidR="00427EBA" w:rsidRPr="00720A0D" w14:paraId="1A4FF0F2" w14:textId="77777777" w:rsidTr="00427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68E7AAF6" w14:textId="77777777" w:rsidR="00427EBA" w:rsidRPr="00720A0D" w:rsidRDefault="00427EBA" w:rsidP="00050B71">
            <w:pP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es-GT"/>
              </w:rPr>
              <w:t>SERVICIOS PÚBLICOS GENERALES</w:t>
            </w:r>
          </w:p>
        </w:tc>
        <w:tc>
          <w:tcPr>
            <w:tcW w:w="7604" w:type="dxa"/>
            <w:hideMark/>
          </w:tcPr>
          <w:p w14:paraId="1A967D41" w14:textId="77777777" w:rsidR="00427EBA" w:rsidRPr="00720A0D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>Incluye la actividad Servicios de Control de Áreas de Reservas Territoriales del Estado -OCRET- y aportes para Asociaciones, instituciones, organismos nacionales, regionales e internacionales</w:t>
            </w:r>
          </w:p>
        </w:tc>
      </w:tr>
      <w:tr w:rsidR="00427EBA" w:rsidRPr="00720A0D" w14:paraId="18453419" w14:textId="77777777" w:rsidTr="00427EBA">
        <w:trPr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</w:tcPr>
          <w:p w14:paraId="07DB2E96" w14:textId="77777777" w:rsidR="00427EBA" w:rsidRPr="00720A0D" w:rsidRDefault="00427EBA" w:rsidP="00050B71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>ATENCIÓN A DESASTRES  Y GESTIÓN DE RIESGOS</w:t>
            </w:r>
          </w:p>
        </w:tc>
        <w:tc>
          <w:tcPr>
            <w:tcW w:w="7604" w:type="dxa"/>
            <w:vAlign w:val="bottom"/>
          </w:tcPr>
          <w:p w14:paraId="7EFF03E4" w14:textId="7E70987E" w:rsidR="00427EBA" w:rsidRPr="00720A0D" w:rsidRDefault="002F17BA" w:rsidP="0042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 xml:space="preserve">Actividad: </w:t>
            </w:r>
            <w:r w:rsidR="00427EBA" w:rsidRPr="00427EBA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>Intervenciones realizadas para la atención de daños y efectos causados por el alto</w:t>
            </w:r>
            <w:r w:rsidR="00427EBA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 xml:space="preserve"> </w:t>
            </w:r>
            <w:r w:rsidR="00427EBA" w:rsidRPr="00427EBA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>índice de lluvias y saturación actual de los suelos en el territorio nacional (DG 2-2024</w:t>
            </w:r>
            <w:r w:rsidR="00427EBA" w:rsidRPr="00427EBA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)</w:t>
            </w:r>
            <w:r w:rsidR="00624CE4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.</w:t>
            </w:r>
          </w:p>
        </w:tc>
      </w:tr>
      <w:tr w:rsidR="00427EBA" w:rsidRPr="00720A0D" w14:paraId="240BD932" w14:textId="77777777" w:rsidTr="00427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31EC56B5" w14:textId="77777777" w:rsidR="00427EBA" w:rsidRPr="00720A0D" w:rsidRDefault="00427EBA" w:rsidP="00050B71">
            <w:pP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es-GT"/>
              </w:rPr>
              <w:t>ASUNTOS ECONÓMICOS</w:t>
            </w:r>
          </w:p>
        </w:tc>
        <w:tc>
          <w:tcPr>
            <w:tcW w:w="7604" w:type="dxa"/>
            <w:hideMark/>
          </w:tcPr>
          <w:p w14:paraId="52C73D5D" w14:textId="77777777" w:rsidR="00427EBA" w:rsidRPr="00720A0D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>Se conforma por</w:t>
            </w:r>
          </w:p>
          <w:p w14:paraId="4089E9EF" w14:textId="77777777" w:rsidR="00427EBA" w:rsidRPr="00720A0D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 xml:space="preserve"> los siguientes programas y actividad:</w:t>
            </w:r>
          </w:p>
          <w:p w14:paraId="05E044CD" w14:textId="77777777" w:rsidR="00427EBA" w:rsidRPr="00720A0D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 xml:space="preserve"> a) Actividades centrales -programa-;    </w:t>
            </w:r>
          </w:p>
          <w:p w14:paraId="07BC3130" w14:textId="77777777" w:rsidR="00427EBA" w:rsidRPr="00720A0D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 xml:space="preserve"> b) Acceso y disponibilidad alimentaria -programa-; </w:t>
            </w:r>
          </w:p>
          <w:p w14:paraId="59B7A134" w14:textId="77777777" w:rsidR="00427EBA" w:rsidRPr="00720A0D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 xml:space="preserve"> c)Investigación, restauración y conservación de suelos -programa-; </w:t>
            </w:r>
          </w:p>
          <w:p w14:paraId="74B02C84" w14:textId="77777777" w:rsidR="00427EBA" w:rsidRPr="00720A0D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 xml:space="preserve"> d) Apoyo a la producción agrícola, pecuaria e hidrobiológica </w:t>
            </w:r>
          </w:p>
          <w:p w14:paraId="25A8C1FC" w14:textId="77777777" w:rsidR="00427EBA" w:rsidRPr="00720A0D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>-programa- y;</w:t>
            </w:r>
          </w:p>
          <w:p w14:paraId="5626A81A" w14:textId="77777777" w:rsidR="00427EBA" w:rsidRPr="00720A0D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 xml:space="preserve"> e) Partidas no asignables a programas: Actividad aportes a entidades descentralizadas y autónomas no financieras</w:t>
            </w:r>
          </w:p>
        </w:tc>
      </w:tr>
      <w:tr w:rsidR="00427EBA" w:rsidRPr="00720A0D" w14:paraId="7F83087C" w14:textId="77777777" w:rsidTr="00427EBA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75980E48" w14:textId="77777777" w:rsidR="00427EBA" w:rsidRPr="00720A0D" w:rsidRDefault="00427EBA" w:rsidP="00050B71">
            <w:pP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es-GT"/>
              </w:rPr>
              <w:t>PROTECCIÓN AMBIENTAL</w:t>
            </w:r>
          </w:p>
        </w:tc>
        <w:tc>
          <w:tcPr>
            <w:tcW w:w="7604" w:type="dxa"/>
            <w:hideMark/>
          </w:tcPr>
          <w:p w14:paraId="6568C60F" w14:textId="77777777" w:rsidR="00427EBA" w:rsidRPr="00720A0D" w:rsidRDefault="00427EBA" w:rsidP="00050B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>Programa Protección y Bienestar Animal.</w:t>
            </w:r>
          </w:p>
        </w:tc>
      </w:tr>
      <w:tr w:rsidR="00427EBA" w:rsidRPr="00720A0D" w14:paraId="6036F308" w14:textId="77777777" w:rsidTr="00427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60E9717C" w14:textId="77777777" w:rsidR="00427EBA" w:rsidRPr="00720A0D" w:rsidRDefault="00427EBA" w:rsidP="00050B71">
            <w:pP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es-GT"/>
              </w:rPr>
              <w:t>EDUCACIÓN</w:t>
            </w:r>
          </w:p>
        </w:tc>
        <w:tc>
          <w:tcPr>
            <w:tcW w:w="7604" w:type="dxa"/>
            <w:hideMark/>
          </w:tcPr>
          <w:p w14:paraId="76B3865F" w14:textId="77777777" w:rsidR="00427EBA" w:rsidRPr="00720A0D" w:rsidRDefault="00427EBA" w:rsidP="00050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>Comprende la actividad Servicios de formación y capacitación agrícola y forestal: Escuelas de Formación Agrícola (Nivel básico con orientación en agricultura y vocacional: peritos agrónomos y forestales.)</w:t>
            </w:r>
          </w:p>
        </w:tc>
      </w:tr>
      <w:tr w:rsidR="00427EBA" w:rsidRPr="00720A0D" w14:paraId="72176376" w14:textId="77777777" w:rsidTr="00427EBA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371651F3" w14:textId="77777777" w:rsidR="00427EBA" w:rsidRPr="00720A0D" w:rsidRDefault="00427EBA" w:rsidP="00050B71">
            <w:pP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es-GT"/>
              </w:rPr>
              <w:t>PROTECCIÓN SOCIAL</w:t>
            </w:r>
          </w:p>
        </w:tc>
        <w:tc>
          <w:tcPr>
            <w:tcW w:w="7604" w:type="dxa"/>
            <w:hideMark/>
          </w:tcPr>
          <w:p w14:paraId="6E529B29" w14:textId="77777777" w:rsidR="00427EBA" w:rsidRPr="00720A0D" w:rsidRDefault="00427EBA" w:rsidP="00050B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</w:pPr>
            <w:r w:rsidRPr="00720A0D">
              <w:rPr>
                <w:rFonts w:ascii="Arial" w:eastAsia="Times New Roman" w:hAnsi="Arial" w:cs="Arial"/>
                <w:color w:val="auto"/>
                <w:sz w:val="20"/>
                <w:szCs w:val="20"/>
                <w:lang w:eastAsia="es-GT"/>
              </w:rPr>
              <w:t>Esta finalidad corresponde a la actividad “Asistencia y dotación de alimentos” del Programa “Acceso y disponibilidad alimentaria”</w:t>
            </w:r>
          </w:p>
        </w:tc>
      </w:tr>
    </w:tbl>
    <w:p w14:paraId="49EFDE45" w14:textId="77777777" w:rsidR="000C62D4" w:rsidRPr="00E631E1" w:rsidRDefault="000C62D4" w:rsidP="000C62D4">
      <w:pPr>
        <w:ind w:left="720"/>
        <w:rPr>
          <w:rFonts w:cs="Times New Roman"/>
          <w:sz w:val="16"/>
          <w:szCs w:val="16"/>
        </w:rPr>
      </w:pPr>
      <w:r w:rsidRPr="00E631E1">
        <w:rPr>
          <w:rFonts w:cs="Times New Roman"/>
          <w:sz w:val="16"/>
          <w:szCs w:val="16"/>
        </w:rPr>
        <w:t>Fuente: SICOIN</w:t>
      </w:r>
    </w:p>
    <w:p w14:paraId="2E146DB5" w14:textId="77777777" w:rsidR="000C62D4" w:rsidRDefault="000C62D4" w:rsidP="00427EBA">
      <w:pPr>
        <w:jc w:val="center"/>
        <w:rPr>
          <w:rFonts w:cs="Times New Roman"/>
          <w:b/>
          <w:bCs/>
          <w:sz w:val="16"/>
          <w:szCs w:val="16"/>
        </w:rPr>
      </w:pPr>
    </w:p>
    <w:p w14:paraId="3D9053F6" w14:textId="71D5B1D7" w:rsidR="00E631E1" w:rsidRPr="00814D29" w:rsidRDefault="00814D29" w:rsidP="00427EBA">
      <w:pPr>
        <w:jc w:val="center"/>
        <w:rPr>
          <w:rFonts w:cs="Times New Roman"/>
          <w:b/>
          <w:bCs/>
          <w:sz w:val="16"/>
          <w:szCs w:val="16"/>
        </w:rPr>
      </w:pPr>
      <w:r w:rsidRPr="00814D29">
        <w:rPr>
          <w:rFonts w:cs="Times New Roman"/>
          <w:b/>
          <w:bCs/>
          <w:sz w:val="16"/>
          <w:szCs w:val="16"/>
        </w:rPr>
        <w:t xml:space="preserve">Cuadro </w:t>
      </w:r>
      <w:r w:rsidR="00BC5490">
        <w:rPr>
          <w:rFonts w:cs="Times New Roman"/>
          <w:b/>
          <w:bCs/>
          <w:sz w:val="16"/>
          <w:szCs w:val="16"/>
        </w:rPr>
        <w:t>9</w:t>
      </w:r>
    </w:p>
    <w:p w14:paraId="4B6B60B5" w14:textId="21FAB4C3" w:rsidR="00AB249C" w:rsidRDefault="00AB249C" w:rsidP="00814D29">
      <w:pPr>
        <w:jc w:val="center"/>
        <w:rPr>
          <w:rFonts w:cs="Times New Roman"/>
          <w:b/>
          <w:bCs/>
          <w:sz w:val="16"/>
          <w:szCs w:val="16"/>
        </w:rPr>
      </w:pPr>
      <w:r>
        <w:rPr>
          <w:rFonts w:cs="Times New Roman"/>
          <w:b/>
          <w:bCs/>
          <w:sz w:val="16"/>
          <w:szCs w:val="16"/>
        </w:rPr>
        <w:t>Ministerio de Agricultura, Ganadería y Alimentación</w:t>
      </w:r>
    </w:p>
    <w:p w14:paraId="04F1CBC9" w14:textId="7D128AFF" w:rsidR="00814D29" w:rsidRPr="00814D29" w:rsidRDefault="00814D29" w:rsidP="00814D29">
      <w:pPr>
        <w:jc w:val="center"/>
        <w:rPr>
          <w:rFonts w:cs="Times New Roman"/>
          <w:b/>
          <w:bCs/>
          <w:sz w:val="16"/>
          <w:szCs w:val="16"/>
        </w:rPr>
      </w:pPr>
      <w:r w:rsidRPr="00814D29">
        <w:rPr>
          <w:rFonts w:cs="Times New Roman"/>
          <w:b/>
          <w:bCs/>
          <w:sz w:val="16"/>
          <w:szCs w:val="16"/>
        </w:rPr>
        <w:t>Ejecución presupuestaria acumulada por finalidad</w:t>
      </w:r>
    </w:p>
    <w:p w14:paraId="487ECEC4" w14:textId="02F9200C" w:rsidR="00814D29" w:rsidRPr="00711265" w:rsidRDefault="00814D29" w:rsidP="00814D29">
      <w:pPr>
        <w:jc w:val="center"/>
        <w:rPr>
          <w:rFonts w:cs="Times New Roman"/>
          <w:b/>
          <w:bCs/>
          <w:color w:val="0070C0"/>
          <w:sz w:val="16"/>
          <w:szCs w:val="16"/>
        </w:rPr>
      </w:pPr>
      <w:r w:rsidRPr="00711265">
        <w:rPr>
          <w:rFonts w:cs="Times New Roman"/>
          <w:b/>
          <w:bCs/>
          <w:color w:val="0070C0"/>
          <w:sz w:val="16"/>
          <w:szCs w:val="16"/>
        </w:rPr>
        <w:t>Enero-</w:t>
      </w:r>
      <w:r w:rsidR="000028C3">
        <w:rPr>
          <w:rFonts w:cs="Times New Roman"/>
          <w:b/>
          <w:bCs/>
          <w:color w:val="0070C0"/>
          <w:sz w:val="16"/>
          <w:szCs w:val="16"/>
        </w:rPr>
        <w:t>ju</w:t>
      </w:r>
      <w:r w:rsidR="00425D45">
        <w:rPr>
          <w:rFonts w:cs="Times New Roman"/>
          <w:b/>
          <w:bCs/>
          <w:color w:val="0070C0"/>
          <w:sz w:val="16"/>
          <w:szCs w:val="16"/>
        </w:rPr>
        <w:t>l</w:t>
      </w:r>
      <w:r w:rsidR="000028C3">
        <w:rPr>
          <w:rFonts w:cs="Times New Roman"/>
          <w:b/>
          <w:bCs/>
          <w:color w:val="0070C0"/>
          <w:sz w:val="16"/>
          <w:szCs w:val="16"/>
        </w:rPr>
        <w:t>io</w:t>
      </w:r>
      <w:r w:rsidRPr="00711265">
        <w:rPr>
          <w:rFonts w:cs="Times New Roman"/>
          <w:b/>
          <w:bCs/>
          <w:color w:val="0070C0"/>
          <w:sz w:val="16"/>
          <w:szCs w:val="16"/>
        </w:rPr>
        <w:t xml:space="preserve"> 2024</w:t>
      </w:r>
    </w:p>
    <w:p w14:paraId="65210DA2" w14:textId="74D4F630" w:rsidR="00814D29" w:rsidRDefault="00814D29" w:rsidP="00814D29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(Cantidades en quetzales)</w:t>
      </w:r>
    </w:p>
    <w:tbl>
      <w:tblPr>
        <w:tblStyle w:val="Tablaconcuadrcula6concolores-nfasis51"/>
        <w:tblpPr w:leftFromText="141" w:rightFromText="141" w:vertAnchor="text" w:tblpY="68"/>
        <w:tblW w:w="9180" w:type="dxa"/>
        <w:tblLook w:val="04A0" w:firstRow="1" w:lastRow="0" w:firstColumn="1" w:lastColumn="0" w:noHBand="0" w:noVBand="1"/>
      </w:tblPr>
      <w:tblGrid>
        <w:gridCol w:w="2400"/>
        <w:gridCol w:w="1306"/>
        <w:gridCol w:w="1306"/>
        <w:gridCol w:w="1060"/>
        <w:gridCol w:w="1190"/>
        <w:gridCol w:w="1220"/>
        <w:gridCol w:w="720"/>
      </w:tblGrid>
      <w:tr w:rsidR="00186152" w:rsidRPr="00427EBA" w14:paraId="49AF7B69" w14:textId="77777777" w:rsidTr="00624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vAlign w:val="center"/>
            <w:hideMark/>
          </w:tcPr>
          <w:p w14:paraId="72915A11" w14:textId="77777777" w:rsidR="00186152" w:rsidRPr="00427EBA" w:rsidRDefault="00186152" w:rsidP="001861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FINALIDAD</w:t>
            </w:r>
          </w:p>
        </w:tc>
        <w:tc>
          <w:tcPr>
            <w:tcW w:w="1300" w:type="dxa"/>
            <w:vAlign w:val="center"/>
            <w:hideMark/>
          </w:tcPr>
          <w:p w14:paraId="4D393B4E" w14:textId="77777777" w:rsidR="00186152" w:rsidRPr="00427EBA" w:rsidRDefault="00186152" w:rsidP="001861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300" w:type="dxa"/>
            <w:noWrap/>
            <w:vAlign w:val="center"/>
            <w:hideMark/>
          </w:tcPr>
          <w:p w14:paraId="27A5065D" w14:textId="77777777" w:rsidR="00186152" w:rsidRPr="00427EBA" w:rsidRDefault="00186152" w:rsidP="001861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060" w:type="dxa"/>
            <w:vAlign w:val="center"/>
            <w:hideMark/>
          </w:tcPr>
          <w:p w14:paraId="00F1EE43" w14:textId="77777777" w:rsidR="00186152" w:rsidRPr="00427EBA" w:rsidRDefault="00186152" w:rsidP="001861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EL TOTAL VIGENTE</w:t>
            </w:r>
          </w:p>
        </w:tc>
        <w:tc>
          <w:tcPr>
            <w:tcW w:w="1180" w:type="dxa"/>
            <w:vAlign w:val="center"/>
            <w:hideMark/>
          </w:tcPr>
          <w:p w14:paraId="5C4E36F6" w14:textId="77777777" w:rsidR="00186152" w:rsidRPr="00427EBA" w:rsidRDefault="00186152" w:rsidP="001861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220" w:type="dxa"/>
            <w:vAlign w:val="center"/>
            <w:hideMark/>
          </w:tcPr>
          <w:p w14:paraId="3F9F652B" w14:textId="77777777" w:rsidR="00186152" w:rsidRPr="00427EBA" w:rsidRDefault="00186152" w:rsidP="001861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720" w:type="dxa"/>
            <w:vAlign w:val="center"/>
            <w:hideMark/>
          </w:tcPr>
          <w:p w14:paraId="60F8F3D7" w14:textId="77777777" w:rsidR="00186152" w:rsidRPr="00427EBA" w:rsidRDefault="00186152" w:rsidP="001861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186152" w:rsidRPr="00427EBA" w14:paraId="01D31288" w14:textId="77777777" w:rsidTr="00624C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noWrap/>
            <w:hideMark/>
          </w:tcPr>
          <w:p w14:paraId="6C1E5218" w14:textId="77777777" w:rsidR="00186152" w:rsidRPr="00427EBA" w:rsidRDefault="00186152" w:rsidP="001861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300" w:type="dxa"/>
            <w:noWrap/>
            <w:vAlign w:val="bottom"/>
            <w:hideMark/>
          </w:tcPr>
          <w:p w14:paraId="62405296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1300" w:type="dxa"/>
            <w:noWrap/>
            <w:vAlign w:val="bottom"/>
            <w:hideMark/>
          </w:tcPr>
          <w:p w14:paraId="58AD25AC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1060" w:type="dxa"/>
            <w:noWrap/>
            <w:vAlign w:val="bottom"/>
            <w:hideMark/>
          </w:tcPr>
          <w:p w14:paraId="058B27E1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1180" w:type="dxa"/>
            <w:noWrap/>
            <w:vAlign w:val="bottom"/>
            <w:hideMark/>
          </w:tcPr>
          <w:p w14:paraId="4685A7E6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681,778,780.60</w:t>
            </w:r>
          </w:p>
        </w:tc>
        <w:tc>
          <w:tcPr>
            <w:tcW w:w="1220" w:type="dxa"/>
            <w:noWrap/>
            <w:vAlign w:val="bottom"/>
            <w:hideMark/>
          </w:tcPr>
          <w:p w14:paraId="1086EF22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832,425,319.40</w:t>
            </w:r>
          </w:p>
        </w:tc>
        <w:tc>
          <w:tcPr>
            <w:tcW w:w="720" w:type="dxa"/>
            <w:vAlign w:val="bottom"/>
            <w:hideMark/>
          </w:tcPr>
          <w:p w14:paraId="2390B742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45.03</w:t>
            </w:r>
          </w:p>
        </w:tc>
      </w:tr>
      <w:tr w:rsidR="00186152" w:rsidRPr="00427EBA" w14:paraId="7E411B8B" w14:textId="77777777" w:rsidTr="00624CE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hideMark/>
          </w:tcPr>
          <w:p w14:paraId="197A9DB0" w14:textId="77777777" w:rsidR="00186152" w:rsidRPr="00427EBA" w:rsidRDefault="00186152" w:rsidP="0018615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PÚBLICOS GENERALES</w:t>
            </w:r>
          </w:p>
        </w:tc>
        <w:tc>
          <w:tcPr>
            <w:tcW w:w="1300" w:type="dxa"/>
            <w:noWrap/>
            <w:vAlign w:val="bottom"/>
            <w:hideMark/>
          </w:tcPr>
          <w:p w14:paraId="100017D9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35,258,270.00</w:t>
            </w:r>
          </w:p>
        </w:tc>
        <w:tc>
          <w:tcPr>
            <w:tcW w:w="1300" w:type="dxa"/>
            <w:noWrap/>
            <w:vAlign w:val="bottom"/>
            <w:hideMark/>
          </w:tcPr>
          <w:p w14:paraId="6E9F9F12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36,603,270.00</w:t>
            </w:r>
          </w:p>
        </w:tc>
        <w:tc>
          <w:tcPr>
            <w:tcW w:w="1060" w:type="dxa"/>
            <w:noWrap/>
            <w:vAlign w:val="bottom"/>
            <w:hideMark/>
          </w:tcPr>
          <w:p w14:paraId="7CA65B10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2.42</w:t>
            </w:r>
          </w:p>
        </w:tc>
        <w:tc>
          <w:tcPr>
            <w:tcW w:w="1180" w:type="dxa"/>
            <w:noWrap/>
            <w:vAlign w:val="bottom"/>
            <w:hideMark/>
          </w:tcPr>
          <w:p w14:paraId="150079D0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21,215,004.59</w:t>
            </w:r>
          </w:p>
        </w:tc>
        <w:tc>
          <w:tcPr>
            <w:tcW w:w="1220" w:type="dxa"/>
            <w:noWrap/>
            <w:vAlign w:val="bottom"/>
            <w:hideMark/>
          </w:tcPr>
          <w:p w14:paraId="4E4DE3EC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15,388,265.41</w:t>
            </w:r>
          </w:p>
        </w:tc>
        <w:tc>
          <w:tcPr>
            <w:tcW w:w="720" w:type="dxa"/>
            <w:noWrap/>
            <w:vAlign w:val="bottom"/>
            <w:hideMark/>
          </w:tcPr>
          <w:p w14:paraId="1D2DB9E4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57.96</w:t>
            </w:r>
          </w:p>
        </w:tc>
      </w:tr>
      <w:tr w:rsidR="00186152" w:rsidRPr="00427EBA" w14:paraId="5D4A7663" w14:textId="77777777" w:rsidTr="00624C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hideMark/>
          </w:tcPr>
          <w:p w14:paraId="22CA9AC9" w14:textId="31B048D0" w:rsidR="00186152" w:rsidRPr="00427EBA" w:rsidRDefault="00186152" w:rsidP="0018615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ATENCIÓN A DESASTRES  Y GESTIÓN DE RIESGOS</w:t>
            </w:r>
          </w:p>
        </w:tc>
        <w:tc>
          <w:tcPr>
            <w:tcW w:w="1300" w:type="dxa"/>
            <w:noWrap/>
            <w:vAlign w:val="bottom"/>
            <w:hideMark/>
          </w:tcPr>
          <w:p w14:paraId="51A0CB17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300" w:type="dxa"/>
            <w:noWrap/>
            <w:vAlign w:val="bottom"/>
            <w:hideMark/>
          </w:tcPr>
          <w:p w14:paraId="209C026E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29,847,814.00</w:t>
            </w:r>
          </w:p>
        </w:tc>
        <w:tc>
          <w:tcPr>
            <w:tcW w:w="1060" w:type="dxa"/>
            <w:noWrap/>
            <w:vAlign w:val="bottom"/>
            <w:hideMark/>
          </w:tcPr>
          <w:p w14:paraId="1C15FDF8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1.97</w:t>
            </w:r>
          </w:p>
        </w:tc>
        <w:tc>
          <w:tcPr>
            <w:tcW w:w="1180" w:type="dxa"/>
            <w:noWrap/>
            <w:vAlign w:val="bottom"/>
            <w:hideMark/>
          </w:tcPr>
          <w:p w14:paraId="12BCDBED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220" w:type="dxa"/>
            <w:noWrap/>
            <w:vAlign w:val="bottom"/>
            <w:hideMark/>
          </w:tcPr>
          <w:p w14:paraId="724DDBDA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29,847,814.00</w:t>
            </w:r>
          </w:p>
        </w:tc>
        <w:tc>
          <w:tcPr>
            <w:tcW w:w="720" w:type="dxa"/>
            <w:noWrap/>
            <w:vAlign w:val="bottom"/>
            <w:hideMark/>
          </w:tcPr>
          <w:p w14:paraId="2FF82259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186152" w:rsidRPr="00427EBA" w14:paraId="2D928990" w14:textId="77777777" w:rsidTr="00624CE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hideMark/>
          </w:tcPr>
          <w:p w14:paraId="0CACADCD" w14:textId="77777777" w:rsidR="00186152" w:rsidRPr="00427EBA" w:rsidRDefault="00186152" w:rsidP="0018615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ASUNTOS ECONÓMICOS</w:t>
            </w:r>
          </w:p>
        </w:tc>
        <w:tc>
          <w:tcPr>
            <w:tcW w:w="1300" w:type="dxa"/>
            <w:noWrap/>
            <w:vAlign w:val="bottom"/>
            <w:hideMark/>
          </w:tcPr>
          <w:p w14:paraId="57945249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1,218,287,570.00</w:t>
            </w:r>
          </w:p>
        </w:tc>
        <w:tc>
          <w:tcPr>
            <w:tcW w:w="1300" w:type="dxa"/>
            <w:noWrap/>
            <w:vAlign w:val="bottom"/>
            <w:hideMark/>
          </w:tcPr>
          <w:p w14:paraId="702598ED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1,187,094,756.00</w:t>
            </w:r>
          </w:p>
        </w:tc>
        <w:tc>
          <w:tcPr>
            <w:tcW w:w="1060" w:type="dxa"/>
            <w:noWrap/>
            <w:vAlign w:val="bottom"/>
            <w:hideMark/>
          </w:tcPr>
          <w:p w14:paraId="6D68B734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78.40</w:t>
            </w:r>
          </w:p>
        </w:tc>
        <w:tc>
          <w:tcPr>
            <w:tcW w:w="1180" w:type="dxa"/>
            <w:noWrap/>
            <w:vAlign w:val="bottom"/>
            <w:hideMark/>
          </w:tcPr>
          <w:p w14:paraId="65493083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530,439,099.36</w:t>
            </w:r>
          </w:p>
        </w:tc>
        <w:tc>
          <w:tcPr>
            <w:tcW w:w="1220" w:type="dxa"/>
            <w:noWrap/>
            <w:vAlign w:val="bottom"/>
            <w:hideMark/>
          </w:tcPr>
          <w:p w14:paraId="43D6FDB6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656,655,656.64</w:t>
            </w:r>
          </w:p>
        </w:tc>
        <w:tc>
          <w:tcPr>
            <w:tcW w:w="720" w:type="dxa"/>
            <w:noWrap/>
            <w:vAlign w:val="bottom"/>
            <w:hideMark/>
          </w:tcPr>
          <w:p w14:paraId="29D00D14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44.68</w:t>
            </w:r>
          </w:p>
        </w:tc>
      </w:tr>
      <w:tr w:rsidR="00186152" w:rsidRPr="00427EBA" w14:paraId="7CD06AA7" w14:textId="77777777" w:rsidTr="00624C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hideMark/>
          </w:tcPr>
          <w:p w14:paraId="69B43639" w14:textId="77777777" w:rsidR="00186152" w:rsidRPr="00427EBA" w:rsidRDefault="00186152" w:rsidP="0018615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PROTECCIÓN AMBIENTAL</w:t>
            </w:r>
          </w:p>
        </w:tc>
        <w:tc>
          <w:tcPr>
            <w:tcW w:w="1300" w:type="dxa"/>
            <w:noWrap/>
            <w:vAlign w:val="bottom"/>
            <w:hideMark/>
          </w:tcPr>
          <w:p w14:paraId="41910B8A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1300" w:type="dxa"/>
            <w:noWrap/>
            <w:vAlign w:val="bottom"/>
            <w:hideMark/>
          </w:tcPr>
          <w:p w14:paraId="74747702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1060" w:type="dxa"/>
            <w:noWrap/>
            <w:vAlign w:val="bottom"/>
            <w:hideMark/>
          </w:tcPr>
          <w:p w14:paraId="33068BAD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0.71</w:t>
            </w:r>
          </w:p>
        </w:tc>
        <w:tc>
          <w:tcPr>
            <w:tcW w:w="1180" w:type="dxa"/>
            <w:noWrap/>
            <w:vAlign w:val="bottom"/>
            <w:hideMark/>
          </w:tcPr>
          <w:p w14:paraId="1D2940BE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5,370,818.06</w:t>
            </w:r>
          </w:p>
        </w:tc>
        <w:tc>
          <w:tcPr>
            <w:tcW w:w="1220" w:type="dxa"/>
            <w:noWrap/>
            <w:vAlign w:val="bottom"/>
            <w:hideMark/>
          </w:tcPr>
          <w:p w14:paraId="52A58B25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5,422,181.94</w:t>
            </w:r>
          </w:p>
        </w:tc>
        <w:tc>
          <w:tcPr>
            <w:tcW w:w="720" w:type="dxa"/>
            <w:noWrap/>
            <w:vAlign w:val="bottom"/>
            <w:hideMark/>
          </w:tcPr>
          <w:p w14:paraId="33D7E747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49.76</w:t>
            </w:r>
          </w:p>
        </w:tc>
      </w:tr>
      <w:tr w:rsidR="00186152" w:rsidRPr="00427EBA" w14:paraId="50983F01" w14:textId="77777777" w:rsidTr="00624CE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hideMark/>
          </w:tcPr>
          <w:p w14:paraId="62987D08" w14:textId="77777777" w:rsidR="00186152" w:rsidRPr="00427EBA" w:rsidRDefault="00186152" w:rsidP="0018615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EDUCACIÓN</w:t>
            </w:r>
          </w:p>
        </w:tc>
        <w:tc>
          <w:tcPr>
            <w:tcW w:w="1300" w:type="dxa"/>
            <w:noWrap/>
            <w:vAlign w:val="bottom"/>
            <w:hideMark/>
          </w:tcPr>
          <w:p w14:paraId="0F017932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62,247,000.00</w:t>
            </w:r>
          </w:p>
        </w:tc>
        <w:tc>
          <w:tcPr>
            <w:tcW w:w="1300" w:type="dxa"/>
            <w:noWrap/>
            <w:vAlign w:val="bottom"/>
            <w:hideMark/>
          </w:tcPr>
          <w:p w14:paraId="46932C1C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62,247,000.00</w:t>
            </w:r>
          </w:p>
        </w:tc>
        <w:tc>
          <w:tcPr>
            <w:tcW w:w="1060" w:type="dxa"/>
            <w:noWrap/>
            <w:vAlign w:val="bottom"/>
            <w:hideMark/>
          </w:tcPr>
          <w:p w14:paraId="171009D0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4.11</w:t>
            </w:r>
          </w:p>
        </w:tc>
        <w:tc>
          <w:tcPr>
            <w:tcW w:w="1180" w:type="dxa"/>
            <w:noWrap/>
            <w:vAlign w:val="bottom"/>
            <w:hideMark/>
          </w:tcPr>
          <w:p w14:paraId="5D5529A8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19,138,312.51</w:t>
            </w:r>
          </w:p>
        </w:tc>
        <w:tc>
          <w:tcPr>
            <w:tcW w:w="1220" w:type="dxa"/>
            <w:noWrap/>
            <w:vAlign w:val="bottom"/>
            <w:hideMark/>
          </w:tcPr>
          <w:p w14:paraId="272BFB9B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43,108,687.49</w:t>
            </w:r>
          </w:p>
        </w:tc>
        <w:tc>
          <w:tcPr>
            <w:tcW w:w="720" w:type="dxa"/>
            <w:noWrap/>
            <w:vAlign w:val="bottom"/>
            <w:hideMark/>
          </w:tcPr>
          <w:p w14:paraId="5D604086" w14:textId="77777777" w:rsidR="00186152" w:rsidRPr="00427EBA" w:rsidRDefault="00186152" w:rsidP="001861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30.75</w:t>
            </w:r>
          </w:p>
        </w:tc>
      </w:tr>
      <w:tr w:rsidR="00186152" w:rsidRPr="00427EBA" w14:paraId="0478FC80" w14:textId="77777777" w:rsidTr="00624C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hideMark/>
          </w:tcPr>
          <w:p w14:paraId="7BB5D989" w14:textId="77777777" w:rsidR="00186152" w:rsidRPr="00427EBA" w:rsidRDefault="00186152" w:rsidP="0018615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PROTECCIÓN SOCIAL</w:t>
            </w:r>
          </w:p>
        </w:tc>
        <w:tc>
          <w:tcPr>
            <w:tcW w:w="1300" w:type="dxa"/>
            <w:noWrap/>
            <w:vAlign w:val="bottom"/>
            <w:hideMark/>
          </w:tcPr>
          <w:p w14:paraId="0A674440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187,618,260.00</w:t>
            </w:r>
          </w:p>
        </w:tc>
        <w:tc>
          <w:tcPr>
            <w:tcW w:w="1300" w:type="dxa"/>
            <w:noWrap/>
            <w:vAlign w:val="bottom"/>
            <w:hideMark/>
          </w:tcPr>
          <w:p w14:paraId="36B1F8E2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187,618,260.00</w:t>
            </w:r>
          </w:p>
        </w:tc>
        <w:tc>
          <w:tcPr>
            <w:tcW w:w="1060" w:type="dxa"/>
            <w:noWrap/>
            <w:vAlign w:val="bottom"/>
            <w:hideMark/>
          </w:tcPr>
          <w:p w14:paraId="64A5C154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12.39</w:t>
            </w:r>
          </w:p>
        </w:tc>
        <w:tc>
          <w:tcPr>
            <w:tcW w:w="1180" w:type="dxa"/>
            <w:noWrap/>
            <w:vAlign w:val="bottom"/>
            <w:hideMark/>
          </w:tcPr>
          <w:p w14:paraId="45F69B71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105,615,546.08</w:t>
            </w:r>
          </w:p>
        </w:tc>
        <w:tc>
          <w:tcPr>
            <w:tcW w:w="1220" w:type="dxa"/>
            <w:noWrap/>
            <w:vAlign w:val="bottom"/>
            <w:hideMark/>
          </w:tcPr>
          <w:p w14:paraId="20B6156B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82,002,713.92</w:t>
            </w:r>
          </w:p>
        </w:tc>
        <w:tc>
          <w:tcPr>
            <w:tcW w:w="720" w:type="dxa"/>
            <w:noWrap/>
            <w:vAlign w:val="bottom"/>
            <w:hideMark/>
          </w:tcPr>
          <w:p w14:paraId="04607BC6" w14:textId="77777777" w:rsidR="00186152" w:rsidRPr="00427EBA" w:rsidRDefault="00186152" w:rsidP="0018615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7EB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56.29</w:t>
            </w:r>
          </w:p>
        </w:tc>
      </w:tr>
    </w:tbl>
    <w:p w14:paraId="1A4BB444" w14:textId="69744B01" w:rsidR="003A5E5E" w:rsidRPr="00D31F36" w:rsidRDefault="003A5E5E" w:rsidP="007A2D3B">
      <w:pPr>
        <w:rPr>
          <w:rFonts w:cs="Times New Roman"/>
          <w:sz w:val="16"/>
          <w:szCs w:val="16"/>
        </w:rPr>
      </w:pPr>
      <w:r w:rsidRPr="00D31F36">
        <w:rPr>
          <w:rFonts w:cs="Times New Roman"/>
          <w:sz w:val="16"/>
          <w:szCs w:val="16"/>
        </w:rPr>
        <w:t>Fuente</w:t>
      </w:r>
      <w:r w:rsidR="00624CE4">
        <w:rPr>
          <w:rFonts w:cs="Times New Roman"/>
          <w:sz w:val="16"/>
          <w:szCs w:val="16"/>
        </w:rPr>
        <w:t>s</w:t>
      </w:r>
      <w:r w:rsidRPr="00D31F36">
        <w:rPr>
          <w:rFonts w:cs="Times New Roman"/>
          <w:sz w:val="16"/>
          <w:szCs w:val="16"/>
        </w:rPr>
        <w:t>: SICOIN</w:t>
      </w:r>
      <w:r w:rsidR="00624CE4">
        <w:rPr>
          <w:rFonts w:cs="Times New Roman"/>
          <w:sz w:val="16"/>
          <w:szCs w:val="16"/>
        </w:rPr>
        <w:t>,</w:t>
      </w:r>
    </w:p>
    <w:p w14:paraId="2DE2114D" w14:textId="3685DD7A" w:rsidR="000028C3" w:rsidRPr="00720A0D" w:rsidRDefault="00FE145D" w:rsidP="007A2D3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“Manual de Clasificaciones presupuestarias del Estado”; Ministerio de Finanzas Públicas, 7ª Edición.</w:t>
      </w:r>
    </w:p>
    <w:p w14:paraId="5D881DDF" w14:textId="77777777" w:rsidR="000028C3" w:rsidRPr="00720A0D" w:rsidRDefault="000028C3" w:rsidP="000028C3">
      <w:pPr>
        <w:rPr>
          <w:rFonts w:ascii="Arial" w:hAnsi="Arial" w:cs="Arial"/>
          <w:sz w:val="16"/>
          <w:szCs w:val="16"/>
        </w:rPr>
      </w:pPr>
    </w:p>
    <w:p w14:paraId="49EEDEB6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6BE2B8C4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73D7306F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216A0EA2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302A70D1" w14:textId="77777777" w:rsidR="00FD2597" w:rsidRDefault="00FD2597" w:rsidP="002B5292">
      <w:pPr>
        <w:rPr>
          <w:rFonts w:cs="Times New Roman"/>
          <w:color w:val="0070C0"/>
          <w:sz w:val="16"/>
          <w:szCs w:val="16"/>
        </w:rPr>
      </w:pPr>
    </w:p>
    <w:p w14:paraId="6B21CF24" w14:textId="77777777" w:rsidR="00B7242C" w:rsidRDefault="00B7242C" w:rsidP="002B5292">
      <w:pPr>
        <w:rPr>
          <w:rFonts w:cs="Times New Roman"/>
          <w:color w:val="0070C0"/>
          <w:sz w:val="16"/>
          <w:szCs w:val="16"/>
        </w:rPr>
      </w:pPr>
    </w:p>
    <w:p w14:paraId="2E42C96D" w14:textId="7F345536" w:rsidR="00B7242C" w:rsidRDefault="00425D45" w:rsidP="00E92A01">
      <w:pPr>
        <w:jc w:val="center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15B5FCB8" wp14:editId="4BF1DB8A">
            <wp:extent cx="5686425" cy="3433762"/>
            <wp:effectExtent l="0" t="0" r="9525" b="14605"/>
            <wp:docPr id="593076383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EDBD21DB-A0BF-1EBF-00BC-A78E5F94BA6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983F2A0" w14:textId="0ECFFBC5" w:rsidR="00CA1D95" w:rsidRPr="00A013A6" w:rsidRDefault="00952ADB" w:rsidP="00E92A01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</w:t>
      </w:r>
      <w:r w:rsidR="00CA1D95" w:rsidRPr="00A013A6">
        <w:rPr>
          <w:rFonts w:cs="Times New Roman"/>
          <w:sz w:val="16"/>
          <w:szCs w:val="16"/>
        </w:rPr>
        <w:t>Fuente: SICOIN</w:t>
      </w:r>
    </w:p>
    <w:p w14:paraId="02AC8ADA" w14:textId="77777777" w:rsidR="004A3C57" w:rsidRDefault="004A3C57" w:rsidP="004A3C57">
      <w:pPr>
        <w:rPr>
          <w:rFonts w:cs="Arial"/>
          <w:b/>
          <w:bCs/>
          <w:sz w:val="16"/>
          <w:szCs w:val="16"/>
        </w:rPr>
      </w:pPr>
    </w:p>
    <w:p w14:paraId="6AB00B29" w14:textId="14E99C74" w:rsidR="00776A8D" w:rsidRPr="00C21C71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C21C71">
        <w:rPr>
          <w:rFonts w:cs="Arial"/>
          <w:b/>
          <w:bCs/>
          <w:sz w:val="20"/>
          <w:szCs w:val="20"/>
        </w:rPr>
        <w:t xml:space="preserve">Cuadro </w:t>
      </w:r>
      <w:r w:rsidR="00BC5490" w:rsidRPr="00C21C71">
        <w:rPr>
          <w:rFonts w:cs="Arial"/>
          <w:b/>
          <w:bCs/>
          <w:sz w:val="20"/>
          <w:szCs w:val="20"/>
        </w:rPr>
        <w:t>10</w:t>
      </w:r>
    </w:p>
    <w:p w14:paraId="0C8DF680" w14:textId="77777777" w:rsidR="00AB249C" w:rsidRPr="00C21C71" w:rsidRDefault="00AB249C" w:rsidP="00AB249C">
      <w:pPr>
        <w:jc w:val="center"/>
        <w:rPr>
          <w:rFonts w:cs="Times New Roman"/>
          <w:sz w:val="20"/>
          <w:szCs w:val="20"/>
        </w:rPr>
      </w:pPr>
      <w:r w:rsidRPr="00C21C71">
        <w:rPr>
          <w:rFonts w:cs="Times New Roman"/>
          <w:sz w:val="20"/>
          <w:szCs w:val="20"/>
        </w:rPr>
        <w:t>Ministerio de Agricultura, Ganadería y Alimentación</w:t>
      </w:r>
    </w:p>
    <w:p w14:paraId="571A6B96" w14:textId="07C33315" w:rsidR="00776A8D" w:rsidRPr="00C21C71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C21C71">
        <w:rPr>
          <w:rFonts w:cs="Arial"/>
          <w:b/>
          <w:bCs/>
          <w:sz w:val="20"/>
          <w:szCs w:val="20"/>
        </w:rPr>
        <w:t>Ejecución presupuestaria acumulada en estructuras con enfoque de género</w:t>
      </w:r>
    </w:p>
    <w:p w14:paraId="55A74DFA" w14:textId="08F0C498" w:rsidR="00776A8D" w:rsidRPr="00C21C71" w:rsidRDefault="00776A8D" w:rsidP="00776A8D">
      <w:pPr>
        <w:jc w:val="center"/>
        <w:rPr>
          <w:rFonts w:cs="Arial"/>
          <w:color w:val="0070C0"/>
          <w:sz w:val="20"/>
          <w:szCs w:val="20"/>
        </w:rPr>
      </w:pPr>
      <w:r w:rsidRPr="00C21C71">
        <w:rPr>
          <w:rFonts w:cs="Arial"/>
          <w:color w:val="0070C0"/>
          <w:sz w:val="20"/>
          <w:szCs w:val="20"/>
        </w:rPr>
        <w:t>Enero-</w:t>
      </w:r>
      <w:r w:rsidR="005558F7" w:rsidRPr="00C21C71">
        <w:rPr>
          <w:rFonts w:cs="Arial"/>
          <w:color w:val="0070C0"/>
          <w:sz w:val="20"/>
          <w:szCs w:val="20"/>
        </w:rPr>
        <w:t>ju</w:t>
      </w:r>
      <w:r w:rsidR="00FE145D" w:rsidRPr="00C21C71">
        <w:rPr>
          <w:rFonts w:cs="Arial"/>
          <w:color w:val="0070C0"/>
          <w:sz w:val="20"/>
          <w:szCs w:val="20"/>
        </w:rPr>
        <w:t>l</w:t>
      </w:r>
      <w:r w:rsidR="005558F7" w:rsidRPr="00C21C71">
        <w:rPr>
          <w:rFonts w:cs="Arial"/>
          <w:color w:val="0070C0"/>
          <w:sz w:val="20"/>
          <w:szCs w:val="20"/>
        </w:rPr>
        <w:t>io</w:t>
      </w:r>
      <w:r w:rsidR="00E15BC8" w:rsidRPr="00C21C71">
        <w:rPr>
          <w:rFonts w:cs="Arial"/>
          <w:color w:val="0070C0"/>
          <w:sz w:val="20"/>
          <w:szCs w:val="20"/>
        </w:rPr>
        <w:t xml:space="preserve"> 2024</w:t>
      </w:r>
    </w:p>
    <w:p w14:paraId="2B6AAB1A" w14:textId="3D2E4305" w:rsidR="00776A8D" w:rsidRPr="00C21C71" w:rsidRDefault="00776A8D" w:rsidP="00776A8D">
      <w:pPr>
        <w:jc w:val="center"/>
        <w:rPr>
          <w:rFonts w:cs="Arial"/>
          <w:sz w:val="20"/>
          <w:szCs w:val="20"/>
        </w:rPr>
      </w:pPr>
      <w:r w:rsidRPr="00C21C71">
        <w:rPr>
          <w:rFonts w:cs="Arial"/>
          <w:sz w:val="20"/>
          <w:szCs w:val="20"/>
        </w:rPr>
        <w:t>(Cantidades en quetzales)</w:t>
      </w:r>
    </w:p>
    <w:tbl>
      <w:tblPr>
        <w:tblStyle w:val="Tablaconcuadrcula6concolores-nfasis51"/>
        <w:tblpPr w:leftFromText="141" w:rightFromText="141" w:vertAnchor="text" w:horzAnchor="margin" w:tblpXSpec="center" w:tblpY="89"/>
        <w:tblW w:w="8471" w:type="dxa"/>
        <w:tblLook w:val="04A0" w:firstRow="1" w:lastRow="0" w:firstColumn="1" w:lastColumn="0" w:noHBand="0" w:noVBand="1"/>
      </w:tblPr>
      <w:tblGrid>
        <w:gridCol w:w="3073"/>
        <w:gridCol w:w="1329"/>
        <w:gridCol w:w="1240"/>
        <w:gridCol w:w="919"/>
        <w:gridCol w:w="1276"/>
        <w:gridCol w:w="634"/>
      </w:tblGrid>
      <w:tr w:rsidR="006C2B8B" w:rsidRPr="006C2B8B" w14:paraId="718F076A" w14:textId="77777777" w:rsidTr="00100E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3" w:type="dxa"/>
            <w:vAlign w:val="center"/>
            <w:hideMark/>
          </w:tcPr>
          <w:p w14:paraId="4D5EE27F" w14:textId="77777777" w:rsidR="006C2B8B" w:rsidRPr="006C2B8B" w:rsidRDefault="006C2B8B" w:rsidP="006C2B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DESCRIPCIÓN</w:t>
            </w:r>
          </w:p>
        </w:tc>
        <w:tc>
          <w:tcPr>
            <w:tcW w:w="1329" w:type="dxa"/>
            <w:vAlign w:val="center"/>
            <w:hideMark/>
          </w:tcPr>
          <w:p w14:paraId="4C240737" w14:textId="77777777" w:rsidR="006C2B8B" w:rsidRPr="006C2B8B" w:rsidRDefault="006C2B8B" w:rsidP="006C2B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ASIGNADO</w:t>
            </w:r>
          </w:p>
        </w:tc>
        <w:tc>
          <w:tcPr>
            <w:tcW w:w="1240" w:type="dxa"/>
            <w:noWrap/>
            <w:vAlign w:val="center"/>
            <w:hideMark/>
          </w:tcPr>
          <w:p w14:paraId="1D35A419" w14:textId="77777777" w:rsidR="006C2B8B" w:rsidRPr="006C2B8B" w:rsidRDefault="006C2B8B" w:rsidP="006C2B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 xml:space="preserve">VIGENTE </w:t>
            </w:r>
          </w:p>
        </w:tc>
        <w:tc>
          <w:tcPr>
            <w:tcW w:w="919" w:type="dxa"/>
            <w:vAlign w:val="center"/>
            <w:hideMark/>
          </w:tcPr>
          <w:p w14:paraId="2DE501C4" w14:textId="77777777" w:rsidR="006C2B8B" w:rsidRPr="006C2B8B" w:rsidRDefault="006C2B8B" w:rsidP="006C2B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 xml:space="preserve">% SOBRE EL VIGENTE TOTAL </w:t>
            </w:r>
          </w:p>
        </w:tc>
        <w:tc>
          <w:tcPr>
            <w:tcW w:w="1276" w:type="dxa"/>
            <w:vAlign w:val="center"/>
            <w:hideMark/>
          </w:tcPr>
          <w:p w14:paraId="458175E6" w14:textId="77777777" w:rsidR="006C2B8B" w:rsidRPr="006C2B8B" w:rsidRDefault="006C2B8B" w:rsidP="006C2B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DEVENGADO</w:t>
            </w:r>
          </w:p>
        </w:tc>
        <w:tc>
          <w:tcPr>
            <w:tcW w:w="634" w:type="dxa"/>
            <w:vAlign w:val="center"/>
            <w:hideMark/>
          </w:tcPr>
          <w:p w14:paraId="1294CD27" w14:textId="77777777" w:rsidR="006C2B8B" w:rsidRPr="006C2B8B" w:rsidRDefault="006C2B8B" w:rsidP="006C2B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% EJEC</w:t>
            </w:r>
          </w:p>
        </w:tc>
      </w:tr>
      <w:tr w:rsidR="006C2B8B" w14:paraId="2E44BB01" w14:textId="77777777" w:rsidTr="00100E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3" w:type="dxa"/>
            <w:noWrap/>
            <w:hideMark/>
          </w:tcPr>
          <w:p w14:paraId="171C5AD5" w14:textId="77777777" w:rsidR="006C2B8B" w:rsidRPr="008106AF" w:rsidRDefault="006C2B8B" w:rsidP="006C2B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106AF">
              <w:rPr>
                <w:rFonts w:ascii="Arial" w:hAnsi="Arial" w:cs="Arial"/>
                <w:color w:val="000000"/>
                <w:sz w:val="16"/>
                <w:szCs w:val="16"/>
              </w:rPr>
              <w:t xml:space="preserve">TOTAL </w:t>
            </w:r>
          </w:p>
        </w:tc>
        <w:tc>
          <w:tcPr>
            <w:tcW w:w="0" w:type="auto"/>
            <w:noWrap/>
            <w:hideMark/>
          </w:tcPr>
          <w:p w14:paraId="35D55174" w14:textId="77777777" w:rsidR="006C2B8B" w:rsidRPr="008106AF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8106A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109,161,900.00</w:t>
            </w:r>
          </w:p>
        </w:tc>
        <w:tc>
          <w:tcPr>
            <w:tcW w:w="0" w:type="auto"/>
            <w:noWrap/>
            <w:hideMark/>
          </w:tcPr>
          <w:p w14:paraId="53A2B232" w14:textId="77777777" w:rsidR="006C2B8B" w:rsidRPr="008106AF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8106A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89,147,356.00</w:t>
            </w:r>
          </w:p>
        </w:tc>
        <w:tc>
          <w:tcPr>
            <w:tcW w:w="0" w:type="auto"/>
            <w:noWrap/>
            <w:hideMark/>
          </w:tcPr>
          <w:p w14:paraId="239B06F3" w14:textId="77777777" w:rsidR="006C2B8B" w:rsidRPr="008106AF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8106A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0D666981" w14:textId="77777777" w:rsidR="006C2B8B" w:rsidRPr="008106AF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8106A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29,031,051.22</w:t>
            </w:r>
          </w:p>
        </w:tc>
        <w:tc>
          <w:tcPr>
            <w:tcW w:w="0" w:type="auto"/>
            <w:noWrap/>
            <w:hideMark/>
          </w:tcPr>
          <w:p w14:paraId="2CEA2972" w14:textId="77777777" w:rsidR="006C2B8B" w:rsidRPr="008106AF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8106A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32.57 </w:t>
            </w:r>
          </w:p>
        </w:tc>
      </w:tr>
      <w:tr w:rsidR="006C2B8B" w14:paraId="203F52DB" w14:textId="77777777" w:rsidTr="00100EE8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3" w:type="dxa"/>
            <w:hideMark/>
          </w:tcPr>
          <w:p w14:paraId="1DC6DEDF" w14:textId="77777777" w:rsidR="006C2B8B" w:rsidRPr="00712800" w:rsidRDefault="006C2B8B" w:rsidP="006C2B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2800">
              <w:rPr>
                <w:rFonts w:ascii="Arial" w:hAnsi="Arial" w:cs="Arial"/>
                <w:color w:val="000000"/>
                <w:sz w:val="16"/>
                <w:szCs w:val="16"/>
              </w:rPr>
              <w:t>ACCESO Y DISPONIBILIDAD ALIMENTARIA</w:t>
            </w:r>
          </w:p>
        </w:tc>
        <w:tc>
          <w:tcPr>
            <w:tcW w:w="0" w:type="auto"/>
            <w:noWrap/>
            <w:hideMark/>
          </w:tcPr>
          <w:p w14:paraId="7160CBC1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102,047,020.00</w:t>
            </w:r>
          </w:p>
        </w:tc>
        <w:tc>
          <w:tcPr>
            <w:tcW w:w="0" w:type="auto"/>
            <w:noWrap/>
            <w:hideMark/>
          </w:tcPr>
          <w:p w14:paraId="2975948A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80,021,476.00</w:t>
            </w:r>
          </w:p>
        </w:tc>
        <w:tc>
          <w:tcPr>
            <w:tcW w:w="0" w:type="auto"/>
            <w:noWrap/>
            <w:hideMark/>
          </w:tcPr>
          <w:p w14:paraId="1ED03B7D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89.76</w:t>
            </w:r>
          </w:p>
        </w:tc>
        <w:tc>
          <w:tcPr>
            <w:tcW w:w="0" w:type="auto"/>
            <w:noWrap/>
            <w:hideMark/>
          </w:tcPr>
          <w:p w14:paraId="3586FD95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22,984,653.41</w:t>
            </w:r>
          </w:p>
        </w:tc>
        <w:tc>
          <w:tcPr>
            <w:tcW w:w="0" w:type="auto"/>
            <w:noWrap/>
            <w:hideMark/>
          </w:tcPr>
          <w:p w14:paraId="16BB086F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28.72 </w:t>
            </w:r>
          </w:p>
        </w:tc>
      </w:tr>
      <w:tr w:rsidR="006C2B8B" w14:paraId="49EDEF65" w14:textId="77777777" w:rsidTr="00100E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3" w:type="dxa"/>
            <w:hideMark/>
          </w:tcPr>
          <w:p w14:paraId="385A6ECE" w14:textId="77777777" w:rsidR="006C2B8B" w:rsidRPr="00712800" w:rsidRDefault="006C2B8B" w:rsidP="006C2B8B">
            <w:pPr>
              <w:rPr>
                <w:rFonts w:ascii="Arial" w:hAnsi="Arial" w:cs="Arial"/>
                <w:b w:val="0"/>
                <w:bCs w:val="0"/>
                <w:color w:val="000000"/>
                <w:sz w:val="16"/>
                <w:szCs w:val="16"/>
              </w:rPr>
            </w:pPr>
            <w:r w:rsidRPr="00712800">
              <w:rPr>
                <w:rFonts w:ascii="Arial" w:hAnsi="Arial" w:cs="Arial"/>
                <w:b w:val="0"/>
                <w:bCs w:val="0"/>
                <w:color w:val="000000"/>
                <w:sz w:val="16"/>
                <w:szCs w:val="16"/>
              </w:rPr>
              <w:t>ASISTENCIA POR VULNERABILIDAD ALIMENTARIA</w:t>
            </w:r>
          </w:p>
        </w:tc>
        <w:tc>
          <w:tcPr>
            <w:tcW w:w="0" w:type="auto"/>
            <w:noWrap/>
            <w:hideMark/>
          </w:tcPr>
          <w:p w14:paraId="0059A71D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8,993,586.00</w:t>
            </w:r>
          </w:p>
        </w:tc>
        <w:tc>
          <w:tcPr>
            <w:tcW w:w="0" w:type="auto"/>
            <w:noWrap/>
            <w:hideMark/>
          </w:tcPr>
          <w:p w14:paraId="0A6CA196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10,749,291.00</w:t>
            </w:r>
          </w:p>
        </w:tc>
        <w:tc>
          <w:tcPr>
            <w:tcW w:w="0" w:type="auto"/>
            <w:noWrap/>
            <w:hideMark/>
          </w:tcPr>
          <w:p w14:paraId="047FA4C1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12.06</w:t>
            </w:r>
          </w:p>
        </w:tc>
        <w:tc>
          <w:tcPr>
            <w:tcW w:w="0" w:type="auto"/>
            <w:noWrap/>
            <w:hideMark/>
          </w:tcPr>
          <w:p w14:paraId="2FE036E1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66,490.01</w:t>
            </w:r>
          </w:p>
        </w:tc>
        <w:tc>
          <w:tcPr>
            <w:tcW w:w="0" w:type="auto"/>
            <w:noWrap/>
            <w:hideMark/>
          </w:tcPr>
          <w:p w14:paraId="47A617DA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 xml:space="preserve">0.62 </w:t>
            </w:r>
          </w:p>
        </w:tc>
      </w:tr>
      <w:tr w:rsidR="006C2B8B" w14:paraId="63A3CE61" w14:textId="77777777" w:rsidTr="00100EE8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3" w:type="dxa"/>
            <w:hideMark/>
          </w:tcPr>
          <w:p w14:paraId="4805D06E" w14:textId="77777777" w:rsidR="006C2B8B" w:rsidRPr="006C2B8B" w:rsidRDefault="006C2B8B" w:rsidP="006C2B8B">
            <w:pPr>
              <w:rPr>
                <w:rFonts w:ascii="Arial" w:hAnsi="Arial" w:cs="Arial"/>
                <w:b w:val="0"/>
                <w:bCs w:val="0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 w:val="0"/>
                <w:bCs w:val="0"/>
                <w:color w:val="000000"/>
                <w:sz w:val="16"/>
                <w:szCs w:val="16"/>
              </w:rPr>
              <w:t>PROMOCIÓN DE LA AGRICULTURA SENSIBLE A LA NUTRICIÓN Y FOMENTO DE HUERTOS</w:t>
            </w:r>
          </w:p>
        </w:tc>
        <w:tc>
          <w:tcPr>
            <w:tcW w:w="0" w:type="auto"/>
            <w:noWrap/>
            <w:hideMark/>
          </w:tcPr>
          <w:p w14:paraId="2219E487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86,526,600.00</w:t>
            </w:r>
          </w:p>
        </w:tc>
        <w:tc>
          <w:tcPr>
            <w:tcW w:w="0" w:type="auto"/>
            <w:noWrap/>
            <w:hideMark/>
          </w:tcPr>
          <w:p w14:paraId="5660DD58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62,745,351.00</w:t>
            </w:r>
          </w:p>
        </w:tc>
        <w:tc>
          <w:tcPr>
            <w:tcW w:w="0" w:type="auto"/>
            <w:noWrap/>
            <w:hideMark/>
          </w:tcPr>
          <w:p w14:paraId="5D184BB0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70.38</w:t>
            </w:r>
          </w:p>
        </w:tc>
        <w:tc>
          <w:tcPr>
            <w:tcW w:w="0" w:type="auto"/>
            <w:noWrap/>
            <w:hideMark/>
          </w:tcPr>
          <w:p w14:paraId="081C8D29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19,233,962.05</w:t>
            </w:r>
          </w:p>
        </w:tc>
        <w:tc>
          <w:tcPr>
            <w:tcW w:w="0" w:type="auto"/>
            <w:noWrap/>
            <w:hideMark/>
          </w:tcPr>
          <w:p w14:paraId="4A6018CA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 xml:space="preserve">30.65 </w:t>
            </w:r>
          </w:p>
        </w:tc>
      </w:tr>
      <w:tr w:rsidR="006C2B8B" w14:paraId="3A11B728" w14:textId="77777777" w:rsidTr="00100E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3" w:type="dxa"/>
            <w:hideMark/>
          </w:tcPr>
          <w:p w14:paraId="1E3146A4" w14:textId="77777777" w:rsidR="006C2B8B" w:rsidRPr="006C2B8B" w:rsidRDefault="006C2B8B" w:rsidP="006C2B8B">
            <w:pPr>
              <w:rPr>
                <w:rFonts w:ascii="Arial" w:hAnsi="Arial" w:cs="Arial"/>
                <w:b w:val="0"/>
                <w:bCs w:val="0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 w:val="0"/>
                <w:bCs w:val="0"/>
                <w:color w:val="000000"/>
                <w:sz w:val="16"/>
                <w:szCs w:val="16"/>
              </w:rPr>
              <w:t>AGRICULTURA FAMILIAR PARA EL FORTALECIMIENTO DE LA ECONOMÍA CAMPESINA</w:t>
            </w:r>
          </w:p>
        </w:tc>
        <w:tc>
          <w:tcPr>
            <w:tcW w:w="0" w:type="auto"/>
            <w:noWrap/>
            <w:hideMark/>
          </w:tcPr>
          <w:p w14:paraId="636FCE87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6,526,834.00</w:t>
            </w:r>
          </w:p>
        </w:tc>
        <w:tc>
          <w:tcPr>
            <w:tcW w:w="0" w:type="auto"/>
            <w:noWrap/>
            <w:hideMark/>
          </w:tcPr>
          <w:p w14:paraId="5352FFC9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6,526,834.00</w:t>
            </w:r>
          </w:p>
        </w:tc>
        <w:tc>
          <w:tcPr>
            <w:tcW w:w="0" w:type="auto"/>
            <w:noWrap/>
            <w:hideMark/>
          </w:tcPr>
          <w:p w14:paraId="322BADB1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7.32</w:t>
            </w:r>
          </w:p>
        </w:tc>
        <w:tc>
          <w:tcPr>
            <w:tcW w:w="0" w:type="auto"/>
            <w:noWrap/>
            <w:hideMark/>
          </w:tcPr>
          <w:p w14:paraId="50B339D0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3,684,201.35</w:t>
            </w:r>
          </w:p>
        </w:tc>
        <w:tc>
          <w:tcPr>
            <w:tcW w:w="0" w:type="auto"/>
            <w:noWrap/>
            <w:hideMark/>
          </w:tcPr>
          <w:p w14:paraId="06BDCA97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 xml:space="preserve">56.45 </w:t>
            </w:r>
          </w:p>
        </w:tc>
      </w:tr>
      <w:tr w:rsidR="006C2B8B" w14:paraId="19211BBD" w14:textId="77777777" w:rsidTr="00100EE8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3" w:type="dxa"/>
            <w:hideMark/>
          </w:tcPr>
          <w:p w14:paraId="54AC4B21" w14:textId="77777777" w:rsidR="006C2B8B" w:rsidRPr="006C2B8B" w:rsidRDefault="006C2B8B" w:rsidP="006C2B8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 w:val="0"/>
                <w:bCs w:val="0"/>
                <w:color w:val="000000"/>
                <w:sz w:val="16"/>
                <w:szCs w:val="16"/>
              </w:rPr>
              <w:t>I</w:t>
            </w: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NVESTIGACIÓN, RESTAURACIÓN Y CONSERVACIÓN DE SUELOS</w:t>
            </w:r>
          </w:p>
        </w:tc>
        <w:tc>
          <w:tcPr>
            <w:tcW w:w="0" w:type="auto"/>
            <w:noWrap/>
            <w:hideMark/>
          </w:tcPr>
          <w:p w14:paraId="70CB0368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7,114,880.00</w:t>
            </w:r>
          </w:p>
        </w:tc>
        <w:tc>
          <w:tcPr>
            <w:tcW w:w="0" w:type="auto"/>
            <w:noWrap/>
            <w:hideMark/>
          </w:tcPr>
          <w:p w14:paraId="374EA57E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9,125,880.00</w:t>
            </w:r>
          </w:p>
        </w:tc>
        <w:tc>
          <w:tcPr>
            <w:tcW w:w="0" w:type="auto"/>
            <w:noWrap/>
            <w:hideMark/>
          </w:tcPr>
          <w:p w14:paraId="5F2F9E3A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10.24</w:t>
            </w:r>
          </w:p>
        </w:tc>
        <w:tc>
          <w:tcPr>
            <w:tcW w:w="0" w:type="auto"/>
            <w:noWrap/>
            <w:hideMark/>
          </w:tcPr>
          <w:p w14:paraId="40D5ED8A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6,046,397.81</w:t>
            </w:r>
          </w:p>
        </w:tc>
        <w:tc>
          <w:tcPr>
            <w:tcW w:w="0" w:type="auto"/>
            <w:noWrap/>
            <w:hideMark/>
          </w:tcPr>
          <w:p w14:paraId="6A069222" w14:textId="77777777" w:rsidR="006C2B8B" w:rsidRPr="006C2B8B" w:rsidRDefault="006C2B8B" w:rsidP="006C2B8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66.26 </w:t>
            </w:r>
          </w:p>
        </w:tc>
      </w:tr>
      <w:tr w:rsidR="006C2B8B" w14:paraId="79BF5D0C" w14:textId="77777777" w:rsidTr="00100E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3" w:type="dxa"/>
            <w:hideMark/>
          </w:tcPr>
          <w:p w14:paraId="2631DF07" w14:textId="77777777" w:rsidR="006C2B8B" w:rsidRPr="006C2B8B" w:rsidRDefault="006C2B8B" w:rsidP="006C2B8B">
            <w:pPr>
              <w:rPr>
                <w:rFonts w:ascii="Arial" w:hAnsi="Arial" w:cs="Arial"/>
                <w:b w:val="0"/>
                <w:bCs w:val="0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b w:val="0"/>
                <w:bCs w:val="0"/>
                <w:color w:val="000000"/>
                <w:sz w:val="16"/>
                <w:szCs w:val="16"/>
              </w:rPr>
              <w:t>SERVICIOS PARA EL MEJORAMIENTO DE LA</w:t>
            </w: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106AF">
              <w:rPr>
                <w:rFonts w:ascii="Arial" w:hAnsi="Arial" w:cs="Arial"/>
                <w:b w:val="0"/>
                <w:bCs w:val="0"/>
                <w:color w:val="000000"/>
                <w:sz w:val="16"/>
                <w:szCs w:val="16"/>
              </w:rPr>
              <w:t>PRODUCCIÓN AGROPECUARIA</w:t>
            </w:r>
          </w:p>
        </w:tc>
        <w:tc>
          <w:tcPr>
            <w:tcW w:w="0" w:type="auto"/>
            <w:noWrap/>
            <w:hideMark/>
          </w:tcPr>
          <w:p w14:paraId="6245E050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7,114,880.00</w:t>
            </w:r>
          </w:p>
        </w:tc>
        <w:tc>
          <w:tcPr>
            <w:tcW w:w="0" w:type="auto"/>
            <w:noWrap/>
            <w:hideMark/>
          </w:tcPr>
          <w:p w14:paraId="2DBB55EC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9,125,880.00</w:t>
            </w:r>
          </w:p>
        </w:tc>
        <w:tc>
          <w:tcPr>
            <w:tcW w:w="0" w:type="auto"/>
            <w:noWrap/>
            <w:hideMark/>
          </w:tcPr>
          <w:p w14:paraId="06DC180D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10.24</w:t>
            </w:r>
          </w:p>
        </w:tc>
        <w:tc>
          <w:tcPr>
            <w:tcW w:w="0" w:type="auto"/>
            <w:noWrap/>
            <w:hideMark/>
          </w:tcPr>
          <w:p w14:paraId="449371FB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>6,046,397.81</w:t>
            </w:r>
          </w:p>
        </w:tc>
        <w:tc>
          <w:tcPr>
            <w:tcW w:w="0" w:type="auto"/>
            <w:noWrap/>
            <w:hideMark/>
          </w:tcPr>
          <w:p w14:paraId="67887A0E" w14:textId="77777777" w:rsidR="006C2B8B" w:rsidRPr="006C2B8B" w:rsidRDefault="006C2B8B" w:rsidP="006C2B8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2B8B">
              <w:rPr>
                <w:rFonts w:ascii="Arial" w:hAnsi="Arial" w:cs="Arial"/>
                <w:color w:val="000000"/>
                <w:sz w:val="16"/>
                <w:szCs w:val="16"/>
              </w:rPr>
              <w:t xml:space="preserve">66.26 </w:t>
            </w:r>
          </w:p>
        </w:tc>
      </w:tr>
    </w:tbl>
    <w:p w14:paraId="76D53E4C" w14:textId="63E3EECF" w:rsidR="00E15BC8" w:rsidRPr="00A013A6" w:rsidRDefault="006C2B8B" w:rsidP="00FE145D">
      <w:pPr>
        <w:ind w:firstLine="720"/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 xml:space="preserve"> </w:t>
      </w:r>
      <w:r w:rsidR="00E15BC8" w:rsidRPr="00A013A6">
        <w:rPr>
          <w:rFonts w:cs="Times New Roman"/>
          <w:sz w:val="16"/>
          <w:szCs w:val="16"/>
        </w:rPr>
        <w:t>Fuente: SICOIN</w:t>
      </w:r>
    </w:p>
    <w:p w14:paraId="1122D440" w14:textId="77777777" w:rsidR="00776A8D" w:rsidRDefault="00776A8D" w:rsidP="00776A8D">
      <w:pPr>
        <w:jc w:val="center"/>
        <w:rPr>
          <w:rFonts w:ascii="Arial" w:hAnsi="Arial" w:cs="Arial"/>
          <w:sz w:val="16"/>
          <w:szCs w:val="16"/>
        </w:rPr>
      </w:pPr>
    </w:p>
    <w:p w14:paraId="185F0424" w14:textId="77777777" w:rsidR="00776A8D" w:rsidRDefault="00776A8D" w:rsidP="00776A8D">
      <w:pPr>
        <w:jc w:val="center"/>
        <w:rPr>
          <w:rFonts w:ascii="Arial" w:hAnsi="Arial" w:cs="Arial"/>
          <w:sz w:val="16"/>
          <w:szCs w:val="16"/>
        </w:rPr>
      </w:pPr>
    </w:p>
    <w:p w14:paraId="2E7CB3D8" w14:textId="77777777" w:rsidR="00100EE8" w:rsidRDefault="00100EE8" w:rsidP="00776A8D">
      <w:pPr>
        <w:jc w:val="center"/>
        <w:rPr>
          <w:rFonts w:ascii="Arial" w:hAnsi="Arial" w:cs="Arial"/>
          <w:sz w:val="16"/>
          <w:szCs w:val="16"/>
        </w:rPr>
      </w:pPr>
    </w:p>
    <w:p w14:paraId="4DF9AA77" w14:textId="77777777" w:rsidR="00100EE8" w:rsidRDefault="00100EE8" w:rsidP="00776A8D">
      <w:pPr>
        <w:jc w:val="center"/>
        <w:rPr>
          <w:rFonts w:ascii="Arial" w:hAnsi="Arial" w:cs="Arial"/>
          <w:sz w:val="16"/>
          <w:szCs w:val="16"/>
        </w:rPr>
      </w:pPr>
    </w:p>
    <w:p w14:paraId="66136D06" w14:textId="77777777" w:rsidR="00100EE8" w:rsidRDefault="00100EE8" w:rsidP="00776A8D">
      <w:pPr>
        <w:jc w:val="center"/>
        <w:rPr>
          <w:rFonts w:ascii="Arial" w:hAnsi="Arial" w:cs="Arial"/>
          <w:sz w:val="16"/>
          <w:szCs w:val="16"/>
        </w:rPr>
      </w:pPr>
    </w:p>
    <w:p w14:paraId="2985D89A" w14:textId="77777777" w:rsidR="00B7242C" w:rsidRDefault="00B7242C" w:rsidP="00776A8D">
      <w:pPr>
        <w:jc w:val="center"/>
        <w:rPr>
          <w:rFonts w:ascii="Arial" w:hAnsi="Arial" w:cs="Arial"/>
          <w:sz w:val="16"/>
          <w:szCs w:val="16"/>
        </w:rPr>
      </w:pPr>
    </w:p>
    <w:p w14:paraId="5BEC849C" w14:textId="77777777" w:rsidR="00B7242C" w:rsidRDefault="00B7242C" w:rsidP="00776A8D">
      <w:pPr>
        <w:jc w:val="center"/>
        <w:rPr>
          <w:rFonts w:ascii="Arial" w:hAnsi="Arial" w:cs="Arial"/>
          <w:sz w:val="16"/>
          <w:szCs w:val="16"/>
        </w:rPr>
      </w:pPr>
    </w:p>
    <w:p w14:paraId="3490C3AA" w14:textId="481113B9" w:rsidR="0071720D" w:rsidRDefault="00FB0BAB" w:rsidP="0071720D">
      <w:pPr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Ejecución por </w:t>
      </w:r>
      <w:r w:rsidR="00D072A3">
        <w:rPr>
          <w:rFonts w:cs="Arial"/>
          <w:b/>
          <w:bCs/>
          <w:sz w:val="22"/>
          <w:szCs w:val="22"/>
        </w:rPr>
        <w:t>A</w:t>
      </w:r>
      <w:r w:rsidR="0071720D" w:rsidRPr="0071720D">
        <w:rPr>
          <w:rFonts w:cs="Arial"/>
          <w:b/>
          <w:bCs/>
          <w:sz w:val="22"/>
          <w:szCs w:val="22"/>
        </w:rPr>
        <w:t>ctividad u obra</w:t>
      </w:r>
      <w:r w:rsidR="0071720D" w:rsidRPr="0071720D">
        <w:rPr>
          <w:rFonts w:cs="Arial"/>
          <w:sz w:val="22"/>
          <w:szCs w:val="22"/>
        </w:rPr>
        <w:t>:</w:t>
      </w:r>
    </w:p>
    <w:p w14:paraId="510C10E2" w14:textId="4251ACE0" w:rsidR="00D072A3" w:rsidRDefault="00D072A3" w:rsidP="00D072A3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Son todas aquellas acciones específicas que realizan las instituciones para darle cumplimiento a un programa (</w:t>
      </w:r>
      <w:r w:rsidR="000F5319">
        <w:rPr>
          <w:rFonts w:cs="Arial"/>
          <w:sz w:val="22"/>
          <w:szCs w:val="22"/>
        </w:rPr>
        <w:t>“</w:t>
      </w:r>
      <w:r>
        <w:rPr>
          <w:rFonts w:cs="Arial"/>
          <w:sz w:val="22"/>
          <w:szCs w:val="22"/>
        </w:rPr>
        <w:t>Diccionario del Presupuesto</w:t>
      </w:r>
      <w:r w:rsidR="000F5319">
        <w:rPr>
          <w:rFonts w:cs="Arial"/>
          <w:sz w:val="22"/>
          <w:szCs w:val="22"/>
        </w:rPr>
        <w:t>”</w:t>
      </w:r>
      <w:r>
        <w:rPr>
          <w:rFonts w:cs="Arial"/>
          <w:sz w:val="22"/>
          <w:szCs w:val="22"/>
        </w:rPr>
        <w:t xml:space="preserve"> del Ministerio de Finanzas Públicas):</w:t>
      </w:r>
    </w:p>
    <w:p w14:paraId="00D74287" w14:textId="77777777" w:rsidR="00964860" w:rsidRDefault="00964860" w:rsidP="00D83AD0">
      <w:pPr>
        <w:jc w:val="center"/>
        <w:rPr>
          <w:rFonts w:ascii="Cambria" w:hAnsi="Cambria" w:cs="Arial"/>
          <w:b/>
          <w:bCs/>
          <w:sz w:val="16"/>
          <w:szCs w:val="16"/>
        </w:rPr>
      </w:pPr>
    </w:p>
    <w:p w14:paraId="70F57F79" w14:textId="32FF2265" w:rsidR="00D83AD0" w:rsidRPr="00531ADC" w:rsidRDefault="00D83AD0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31ADC">
        <w:rPr>
          <w:rFonts w:ascii="Cambria" w:hAnsi="Cambria" w:cs="Arial"/>
          <w:b/>
          <w:bCs/>
          <w:sz w:val="20"/>
          <w:szCs w:val="20"/>
        </w:rPr>
        <w:t xml:space="preserve">Cuadro </w:t>
      </w:r>
      <w:r w:rsidR="00273D02" w:rsidRPr="00531ADC">
        <w:rPr>
          <w:rFonts w:ascii="Cambria" w:hAnsi="Cambria" w:cs="Arial"/>
          <w:b/>
          <w:bCs/>
          <w:sz w:val="20"/>
          <w:szCs w:val="20"/>
        </w:rPr>
        <w:t>1</w:t>
      </w:r>
      <w:r w:rsidR="00BC5490" w:rsidRPr="00531ADC">
        <w:rPr>
          <w:rFonts w:ascii="Cambria" w:hAnsi="Cambria" w:cs="Arial"/>
          <w:b/>
          <w:bCs/>
          <w:sz w:val="20"/>
          <w:szCs w:val="20"/>
        </w:rPr>
        <w:t>1</w:t>
      </w:r>
    </w:p>
    <w:p w14:paraId="15282624" w14:textId="77777777" w:rsidR="00D83AD0" w:rsidRPr="00531ADC" w:rsidRDefault="00D83AD0" w:rsidP="00D83AD0">
      <w:pPr>
        <w:jc w:val="center"/>
        <w:rPr>
          <w:rFonts w:cs="Times New Roman"/>
          <w:b/>
          <w:bCs/>
          <w:sz w:val="20"/>
          <w:szCs w:val="20"/>
        </w:rPr>
      </w:pPr>
      <w:r w:rsidRPr="00531ADC">
        <w:rPr>
          <w:rFonts w:cs="Times New Roman"/>
          <w:b/>
          <w:bCs/>
          <w:sz w:val="20"/>
          <w:szCs w:val="20"/>
        </w:rPr>
        <w:t>Ministerio de Agricultura, Ganadería y Alimentación</w:t>
      </w:r>
    </w:p>
    <w:p w14:paraId="404BFD2F" w14:textId="77777777" w:rsidR="00D83AD0" w:rsidRPr="00531ADC" w:rsidRDefault="00D83AD0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31ADC">
        <w:rPr>
          <w:rFonts w:ascii="Cambria" w:hAnsi="Cambria" w:cs="Arial"/>
          <w:b/>
          <w:bCs/>
          <w:sz w:val="20"/>
          <w:szCs w:val="20"/>
        </w:rPr>
        <w:t xml:space="preserve">Ejecución presupuestaria acumulada por programa y actividad u obra </w:t>
      </w:r>
    </w:p>
    <w:p w14:paraId="3E3CC034" w14:textId="75F35CB6" w:rsidR="00D83AD0" w:rsidRPr="00531ADC" w:rsidRDefault="00D83AD0" w:rsidP="00D83AD0">
      <w:pPr>
        <w:jc w:val="center"/>
        <w:rPr>
          <w:rFonts w:ascii="Cambria" w:hAnsi="Cambria" w:cs="Arial"/>
          <w:color w:val="0070C0"/>
          <w:sz w:val="20"/>
          <w:szCs w:val="20"/>
        </w:rPr>
      </w:pPr>
      <w:r w:rsidRPr="00531ADC">
        <w:rPr>
          <w:rFonts w:ascii="Cambria" w:hAnsi="Cambria" w:cs="Arial"/>
          <w:color w:val="0070C0"/>
          <w:sz w:val="20"/>
          <w:szCs w:val="20"/>
        </w:rPr>
        <w:t>Enero-</w:t>
      </w:r>
      <w:r w:rsidR="00D94CB2" w:rsidRPr="00531ADC">
        <w:rPr>
          <w:rFonts w:ascii="Cambria" w:hAnsi="Cambria" w:cs="Arial"/>
          <w:color w:val="0070C0"/>
          <w:sz w:val="20"/>
          <w:szCs w:val="20"/>
        </w:rPr>
        <w:t>ju</w:t>
      </w:r>
      <w:r w:rsidR="00617413" w:rsidRPr="00531ADC">
        <w:rPr>
          <w:rFonts w:ascii="Cambria" w:hAnsi="Cambria" w:cs="Arial"/>
          <w:color w:val="0070C0"/>
          <w:sz w:val="20"/>
          <w:szCs w:val="20"/>
        </w:rPr>
        <w:t>l</w:t>
      </w:r>
      <w:r w:rsidR="00D94CB2" w:rsidRPr="00531ADC">
        <w:rPr>
          <w:rFonts w:ascii="Cambria" w:hAnsi="Cambria" w:cs="Arial"/>
          <w:color w:val="0070C0"/>
          <w:sz w:val="20"/>
          <w:szCs w:val="20"/>
        </w:rPr>
        <w:t>io</w:t>
      </w:r>
      <w:r w:rsidRPr="00531ADC">
        <w:rPr>
          <w:rFonts w:ascii="Cambria" w:hAnsi="Cambria" w:cs="Arial"/>
          <w:color w:val="0070C0"/>
          <w:sz w:val="20"/>
          <w:szCs w:val="20"/>
        </w:rPr>
        <w:t xml:space="preserve"> de 2024</w:t>
      </w:r>
    </w:p>
    <w:p w14:paraId="3BA65359" w14:textId="77777777" w:rsidR="00D83AD0" w:rsidRPr="00531ADC" w:rsidRDefault="00D83AD0" w:rsidP="00D83AD0">
      <w:pPr>
        <w:jc w:val="center"/>
        <w:rPr>
          <w:rFonts w:ascii="Cambria" w:hAnsi="Cambria" w:cs="Arial"/>
          <w:sz w:val="20"/>
          <w:szCs w:val="20"/>
        </w:rPr>
      </w:pPr>
      <w:r w:rsidRPr="00531ADC">
        <w:rPr>
          <w:rFonts w:ascii="Cambria" w:hAnsi="Cambria" w:cs="Arial"/>
          <w:sz w:val="20"/>
          <w:szCs w:val="20"/>
        </w:rPr>
        <w:t>(Cantidades en quetzales)</w:t>
      </w:r>
    </w:p>
    <w:p w14:paraId="31EE2E33" w14:textId="77777777" w:rsidR="004A3260" w:rsidRDefault="004A3260" w:rsidP="00D83AD0">
      <w:pPr>
        <w:rPr>
          <w:noProof/>
          <w:sz w:val="16"/>
          <w:szCs w:val="16"/>
        </w:rPr>
      </w:pPr>
    </w:p>
    <w:tbl>
      <w:tblPr>
        <w:tblStyle w:val="Tablaconcuadrcula6concolores-nfasis51"/>
        <w:tblW w:w="9493" w:type="dxa"/>
        <w:tblLook w:val="04A0" w:firstRow="1" w:lastRow="0" w:firstColumn="1" w:lastColumn="0" w:noHBand="0" w:noVBand="1"/>
      </w:tblPr>
      <w:tblGrid>
        <w:gridCol w:w="2314"/>
        <w:gridCol w:w="1462"/>
        <w:gridCol w:w="1462"/>
        <w:gridCol w:w="903"/>
        <w:gridCol w:w="1329"/>
        <w:gridCol w:w="1329"/>
        <w:gridCol w:w="694"/>
      </w:tblGrid>
      <w:tr w:rsidR="00F36FA9" w:rsidRPr="00B175AB" w14:paraId="701C7A78" w14:textId="77777777" w:rsidTr="009648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center"/>
            <w:hideMark/>
          </w:tcPr>
          <w:p w14:paraId="2C8F2618" w14:textId="77777777" w:rsidR="00B175AB" w:rsidRPr="00B175AB" w:rsidRDefault="00B175AB" w:rsidP="00B175AB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 xml:space="preserve">PROGRAMA/ACTIVIDAD U OBRA </w:t>
            </w:r>
          </w:p>
        </w:tc>
        <w:tc>
          <w:tcPr>
            <w:tcW w:w="1418" w:type="dxa"/>
            <w:vAlign w:val="center"/>
            <w:hideMark/>
          </w:tcPr>
          <w:p w14:paraId="0AB53ADE" w14:textId="77777777" w:rsidR="00B175AB" w:rsidRPr="00B175AB" w:rsidRDefault="00B175AB" w:rsidP="00B175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ASIGNADO</w:t>
            </w:r>
          </w:p>
        </w:tc>
        <w:tc>
          <w:tcPr>
            <w:tcW w:w="1275" w:type="dxa"/>
            <w:noWrap/>
            <w:vAlign w:val="center"/>
            <w:hideMark/>
          </w:tcPr>
          <w:p w14:paraId="65A00973" w14:textId="77777777" w:rsidR="00B175AB" w:rsidRPr="00B175AB" w:rsidRDefault="00B175AB" w:rsidP="00B175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VIGENTE</w:t>
            </w:r>
          </w:p>
        </w:tc>
        <w:tc>
          <w:tcPr>
            <w:tcW w:w="903" w:type="dxa"/>
            <w:vAlign w:val="center"/>
            <w:hideMark/>
          </w:tcPr>
          <w:p w14:paraId="47976076" w14:textId="77777777" w:rsidR="00B175AB" w:rsidRPr="00B175AB" w:rsidRDefault="00B175AB" w:rsidP="00B175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 xml:space="preserve">%VIGENTE SOBRE EL TOTAL </w:t>
            </w:r>
          </w:p>
        </w:tc>
        <w:tc>
          <w:tcPr>
            <w:tcW w:w="1120" w:type="dxa"/>
            <w:vAlign w:val="center"/>
            <w:hideMark/>
          </w:tcPr>
          <w:p w14:paraId="155C66FC" w14:textId="77777777" w:rsidR="00B175AB" w:rsidRPr="00B175AB" w:rsidRDefault="00B175AB" w:rsidP="00B175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DEVENGADO</w:t>
            </w:r>
          </w:p>
        </w:tc>
        <w:tc>
          <w:tcPr>
            <w:tcW w:w="1120" w:type="dxa"/>
            <w:vAlign w:val="center"/>
            <w:hideMark/>
          </w:tcPr>
          <w:p w14:paraId="14E79C67" w14:textId="77777777" w:rsidR="00B175AB" w:rsidRPr="00B175AB" w:rsidRDefault="00B175AB" w:rsidP="00B175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SALDO POR DEVENGAR</w:t>
            </w:r>
          </w:p>
        </w:tc>
        <w:tc>
          <w:tcPr>
            <w:tcW w:w="694" w:type="dxa"/>
            <w:vAlign w:val="center"/>
            <w:hideMark/>
          </w:tcPr>
          <w:p w14:paraId="1467E081" w14:textId="77777777" w:rsidR="00B175AB" w:rsidRPr="00B175AB" w:rsidRDefault="00B175AB" w:rsidP="00B175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%</w:t>
            </w: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br/>
              <w:t>EJEC</w:t>
            </w:r>
          </w:p>
        </w:tc>
      </w:tr>
      <w:tr w:rsidR="00712800" w:rsidRPr="00B175AB" w14:paraId="3F04E616" w14:textId="77777777" w:rsidTr="00712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hideMark/>
          </w:tcPr>
          <w:p w14:paraId="0F9343FC" w14:textId="77777777" w:rsidR="00B175AB" w:rsidRPr="00B175AB" w:rsidRDefault="00B175AB" w:rsidP="00B175A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18" w:type="dxa"/>
            <w:vAlign w:val="bottom"/>
            <w:hideMark/>
          </w:tcPr>
          <w:p w14:paraId="1FA3CDBA" w14:textId="77777777" w:rsidR="00B175AB" w:rsidRPr="00B175AB" w:rsidRDefault="00B175AB" w:rsidP="00F36F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1,514,204,100.00</w:t>
            </w:r>
          </w:p>
        </w:tc>
        <w:tc>
          <w:tcPr>
            <w:tcW w:w="1275" w:type="dxa"/>
            <w:vAlign w:val="bottom"/>
            <w:hideMark/>
          </w:tcPr>
          <w:p w14:paraId="6A180E5E" w14:textId="77777777" w:rsidR="00B175AB" w:rsidRPr="00B175AB" w:rsidRDefault="00B175AB" w:rsidP="00F36F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1,514,204,100.00</w:t>
            </w:r>
          </w:p>
        </w:tc>
        <w:tc>
          <w:tcPr>
            <w:tcW w:w="903" w:type="dxa"/>
            <w:vAlign w:val="bottom"/>
            <w:hideMark/>
          </w:tcPr>
          <w:p w14:paraId="37EC1606" w14:textId="77777777" w:rsidR="00B175AB" w:rsidRPr="00B175AB" w:rsidRDefault="00B175AB" w:rsidP="00F36F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100.00</w:t>
            </w:r>
          </w:p>
        </w:tc>
        <w:tc>
          <w:tcPr>
            <w:tcW w:w="1120" w:type="dxa"/>
            <w:vAlign w:val="bottom"/>
            <w:hideMark/>
          </w:tcPr>
          <w:p w14:paraId="7715B0E7" w14:textId="77777777" w:rsidR="00B175AB" w:rsidRPr="00B175AB" w:rsidRDefault="00B175AB" w:rsidP="00F36F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681,778,780.60</w:t>
            </w:r>
          </w:p>
        </w:tc>
        <w:tc>
          <w:tcPr>
            <w:tcW w:w="1120" w:type="dxa"/>
            <w:vAlign w:val="bottom"/>
            <w:hideMark/>
          </w:tcPr>
          <w:p w14:paraId="16308E20" w14:textId="77777777" w:rsidR="00B175AB" w:rsidRPr="00B175AB" w:rsidRDefault="00B175AB" w:rsidP="00F36F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832,425,319.40</w:t>
            </w:r>
          </w:p>
        </w:tc>
        <w:tc>
          <w:tcPr>
            <w:tcW w:w="694" w:type="dxa"/>
            <w:vAlign w:val="bottom"/>
            <w:hideMark/>
          </w:tcPr>
          <w:p w14:paraId="5FC90D02" w14:textId="77777777" w:rsidR="00B175AB" w:rsidRPr="00B175AB" w:rsidRDefault="00B175AB" w:rsidP="00F36F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45.03</w:t>
            </w:r>
          </w:p>
        </w:tc>
      </w:tr>
      <w:tr w:rsidR="00F36FA9" w:rsidRPr="00B175AB" w14:paraId="59C5952E" w14:textId="77777777" w:rsidTr="00712800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</w:tcPr>
          <w:p w14:paraId="40948183" w14:textId="77777777" w:rsidR="00F36FA9" w:rsidRPr="00B175AB" w:rsidRDefault="00F36FA9" w:rsidP="00B175A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</w:p>
        </w:tc>
        <w:tc>
          <w:tcPr>
            <w:tcW w:w="1418" w:type="dxa"/>
            <w:vAlign w:val="bottom"/>
          </w:tcPr>
          <w:p w14:paraId="1C395D60" w14:textId="77777777" w:rsidR="00F36FA9" w:rsidRPr="00B175AB" w:rsidRDefault="00F36FA9" w:rsidP="00F36F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</w:p>
        </w:tc>
        <w:tc>
          <w:tcPr>
            <w:tcW w:w="1275" w:type="dxa"/>
            <w:vAlign w:val="bottom"/>
          </w:tcPr>
          <w:p w14:paraId="5FBFFD18" w14:textId="77777777" w:rsidR="00F36FA9" w:rsidRPr="00B175AB" w:rsidRDefault="00F36FA9" w:rsidP="00F36F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</w:p>
        </w:tc>
        <w:tc>
          <w:tcPr>
            <w:tcW w:w="903" w:type="dxa"/>
            <w:vAlign w:val="bottom"/>
          </w:tcPr>
          <w:p w14:paraId="635D7E06" w14:textId="77777777" w:rsidR="00F36FA9" w:rsidRPr="00B175AB" w:rsidRDefault="00F36FA9" w:rsidP="00F36F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</w:p>
        </w:tc>
        <w:tc>
          <w:tcPr>
            <w:tcW w:w="1120" w:type="dxa"/>
            <w:vAlign w:val="bottom"/>
          </w:tcPr>
          <w:p w14:paraId="14B89322" w14:textId="77777777" w:rsidR="00F36FA9" w:rsidRPr="00B175AB" w:rsidRDefault="00F36FA9" w:rsidP="00F36F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</w:p>
        </w:tc>
        <w:tc>
          <w:tcPr>
            <w:tcW w:w="1120" w:type="dxa"/>
            <w:vAlign w:val="bottom"/>
          </w:tcPr>
          <w:p w14:paraId="07F148DC" w14:textId="77777777" w:rsidR="00F36FA9" w:rsidRPr="00B175AB" w:rsidRDefault="00F36FA9" w:rsidP="00F36F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</w:p>
        </w:tc>
        <w:tc>
          <w:tcPr>
            <w:tcW w:w="694" w:type="dxa"/>
            <w:vAlign w:val="bottom"/>
          </w:tcPr>
          <w:p w14:paraId="4E84DAAA" w14:textId="77777777" w:rsidR="00F36FA9" w:rsidRPr="00B175AB" w:rsidRDefault="00F36FA9" w:rsidP="00F36F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</w:p>
        </w:tc>
      </w:tr>
      <w:tr w:rsidR="00712800" w:rsidRPr="00B175AB" w14:paraId="3CB8CF07" w14:textId="77777777" w:rsidTr="00712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39FBA419" w14:textId="77777777" w:rsidR="00B175AB" w:rsidRPr="00B175AB" w:rsidRDefault="00B175AB" w:rsidP="00B175AB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01 ACTIVIDADES CENTRALES</w:t>
            </w:r>
          </w:p>
        </w:tc>
        <w:tc>
          <w:tcPr>
            <w:tcW w:w="1418" w:type="dxa"/>
            <w:vAlign w:val="bottom"/>
            <w:hideMark/>
          </w:tcPr>
          <w:p w14:paraId="05D31F37" w14:textId="77777777" w:rsidR="00B175AB" w:rsidRPr="00B175AB" w:rsidRDefault="00B175AB" w:rsidP="00F36F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175,499,622.00</w:t>
            </w:r>
          </w:p>
        </w:tc>
        <w:tc>
          <w:tcPr>
            <w:tcW w:w="1275" w:type="dxa"/>
            <w:vAlign w:val="bottom"/>
            <w:hideMark/>
          </w:tcPr>
          <w:p w14:paraId="0F612313" w14:textId="77777777" w:rsidR="00B175AB" w:rsidRPr="00B175AB" w:rsidRDefault="00B175AB" w:rsidP="00F36F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203,235,624.00</w:t>
            </w:r>
          </w:p>
        </w:tc>
        <w:tc>
          <w:tcPr>
            <w:tcW w:w="903" w:type="dxa"/>
            <w:vAlign w:val="bottom"/>
            <w:hideMark/>
          </w:tcPr>
          <w:p w14:paraId="1C8B5C2F" w14:textId="77777777" w:rsidR="00B175AB" w:rsidRPr="00B175AB" w:rsidRDefault="00B175AB" w:rsidP="00F36F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13.42</w:t>
            </w:r>
          </w:p>
        </w:tc>
        <w:tc>
          <w:tcPr>
            <w:tcW w:w="1120" w:type="dxa"/>
            <w:vAlign w:val="bottom"/>
            <w:hideMark/>
          </w:tcPr>
          <w:p w14:paraId="295C271B" w14:textId="77777777" w:rsidR="00B175AB" w:rsidRPr="00B175AB" w:rsidRDefault="00B175AB" w:rsidP="00F36F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97,457,487.46</w:t>
            </w:r>
          </w:p>
        </w:tc>
        <w:tc>
          <w:tcPr>
            <w:tcW w:w="1120" w:type="dxa"/>
            <w:vAlign w:val="bottom"/>
            <w:hideMark/>
          </w:tcPr>
          <w:p w14:paraId="4F54FAD8" w14:textId="77777777" w:rsidR="00B175AB" w:rsidRPr="00B175AB" w:rsidRDefault="00B175AB" w:rsidP="00F36F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105,778,136.54</w:t>
            </w:r>
          </w:p>
        </w:tc>
        <w:tc>
          <w:tcPr>
            <w:tcW w:w="694" w:type="dxa"/>
            <w:vAlign w:val="bottom"/>
            <w:hideMark/>
          </w:tcPr>
          <w:p w14:paraId="0A28079D" w14:textId="77777777" w:rsidR="00B175AB" w:rsidRPr="00B175AB" w:rsidRDefault="00B175AB" w:rsidP="00F36F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47.95</w:t>
            </w:r>
          </w:p>
        </w:tc>
      </w:tr>
      <w:tr w:rsidR="00712800" w:rsidRPr="00B175AB" w14:paraId="291F248B" w14:textId="77777777" w:rsidTr="00712800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18EB13D7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DIRECCIÓN Y COORDINACIÓN SUPERIOR</w:t>
            </w:r>
          </w:p>
        </w:tc>
        <w:tc>
          <w:tcPr>
            <w:tcW w:w="1418" w:type="dxa"/>
            <w:noWrap/>
            <w:vAlign w:val="bottom"/>
            <w:hideMark/>
          </w:tcPr>
          <w:p w14:paraId="0D64DFD9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14,443,594.00</w:t>
            </w:r>
          </w:p>
        </w:tc>
        <w:tc>
          <w:tcPr>
            <w:tcW w:w="1275" w:type="dxa"/>
            <w:noWrap/>
            <w:vAlign w:val="bottom"/>
            <w:hideMark/>
          </w:tcPr>
          <w:p w14:paraId="71EC38E8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44,644,594.00</w:t>
            </w:r>
          </w:p>
        </w:tc>
        <w:tc>
          <w:tcPr>
            <w:tcW w:w="903" w:type="dxa"/>
            <w:noWrap/>
            <w:vAlign w:val="bottom"/>
            <w:hideMark/>
          </w:tcPr>
          <w:p w14:paraId="0E501B83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2.95</w:t>
            </w:r>
          </w:p>
        </w:tc>
        <w:tc>
          <w:tcPr>
            <w:tcW w:w="1120" w:type="dxa"/>
            <w:noWrap/>
            <w:vAlign w:val="bottom"/>
            <w:hideMark/>
          </w:tcPr>
          <w:p w14:paraId="323C348D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19,317,496.04</w:t>
            </w:r>
          </w:p>
        </w:tc>
        <w:tc>
          <w:tcPr>
            <w:tcW w:w="1120" w:type="dxa"/>
            <w:noWrap/>
            <w:vAlign w:val="bottom"/>
            <w:hideMark/>
          </w:tcPr>
          <w:p w14:paraId="4AB8D565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25,327,097.96</w:t>
            </w:r>
          </w:p>
        </w:tc>
        <w:tc>
          <w:tcPr>
            <w:tcW w:w="694" w:type="dxa"/>
            <w:noWrap/>
            <w:vAlign w:val="bottom"/>
            <w:hideMark/>
          </w:tcPr>
          <w:p w14:paraId="2FDF6B2B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43.27</w:t>
            </w:r>
          </w:p>
        </w:tc>
      </w:tr>
      <w:tr w:rsidR="00712800" w:rsidRPr="00B175AB" w14:paraId="1ED31E9C" w14:textId="77777777" w:rsidTr="00712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2AC9ACC2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SERVICIOS DE GESTIÓN ADMINISTRATIVA</w:t>
            </w:r>
          </w:p>
        </w:tc>
        <w:tc>
          <w:tcPr>
            <w:tcW w:w="1418" w:type="dxa"/>
            <w:noWrap/>
            <w:vAlign w:val="bottom"/>
            <w:hideMark/>
          </w:tcPr>
          <w:p w14:paraId="15F5542A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19,529,179.00</w:t>
            </w:r>
          </w:p>
        </w:tc>
        <w:tc>
          <w:tcPr>
            <w:tcW w:w="1275" w:type="dxa"/>
            <w:noWrap/>
            <w:vAlign w:val="bottom"/>
            <w:hideMark/>
          </w:tcPr>
          <w:p w14:paraId="7FAA7FE2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19,529,179.00</w:t>
            </w:r>
          </w:p>
        </w:tc>
        <w:tc>
          <w:tcPr>
            <w:tcW w:w="903" w:type="dxa"/>
            <w:noWrap/>
            <w:vAlign w:val="bottom"/>
            <w:hideMark/>
          </w:tcPr>
          <w:p w14:paraId="4AF8FCE2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1.29</w:t>
            </w:r>
          </w:p>
        </w:tc>
        <w:tc>
          <w:tcPr>
            <w:tcW w:w="1120" w:type="dxa"/>
            <w:noWrap/>
            <w:vAlign w:val="bottom"/>
            <w:hideMark/>
          </w:tcPr>
          <w:p w14:paraId="4D0A46A3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11,025,840.82</w:t>
            </w:r>
          </w:p>
        </w:tc>
        <w:tc>
          <w:tcPr>
            <w:tcW w:w="1120" w:type="dxa"/>
            <w:noWrap/>
            <w:vAlign w:val="bottom"/>
            <w:hideMark/>
          </w:tcPr>
          <w:p w14:paraId="1E44C192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8,503,338.18</w:t>
            </w:r>
          </w:p>
        </w:tc>
        <w:tc>
          <w:tcPr>
            <w:tcW w:w="694" w:type="dxa"/>
            <w:noWrap/>
            <w:vAlign w:val="bottom"/>
            <w:hideMark/>
          </w:tcPr>
          <w:p w14:paraId="4EC2B629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56.46</w:t>
            </w:r>
          </w:p>
        </w:tc>
      </w:tr>
      <w:tr w:rsidR="00712800" w:rsidRPr="00B175AB" w14:paraId="01C351A6" w14:textId="77777777" w:rsidTr="00712800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244A06BD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SERVICIOS DE ADMINISTRACIÓN E INFORMÁTICA</w:t>
            </w:r>
          </w:p>
        </w:tc>
        <w:tc>
          <w:tcPr>
            <w:tcW w:w="1418" w:type="dxa"/>
            <w:noWrap/>
            <w:vAlign w:val="bottom"/>
            <w:hideMark/>
          </w:tcPr>
          <w:p w14:paraId="46F13FC0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92,993,313.00</w:t>
            </w:r>
          </w:p>
        </w:tc>
        <w:tc>
          <w:tcPr>
            <w:tcW w:w="1275" w:type="dxa"/>
            <w:noWrap/>
            <w:vAlign w:val="bottom"/>
            <w:hideMark/>
          </w:tcPr>
          <w:p w14:paraId="30278058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89,728,313.00</w:t>
            </w:r>
          </w:p>
        </w:tc>
        <w:tc>
          <w:tcPr>
            <w:tcW w:w="903" w:type="dxa"/>
            <w:noWrap/>
            <w:vAlign w:val="bottom"/>
            <w:hideMark/>
          </w:tcPr>
          <w:p w14:paraId="76737067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5.93</w:t>
            </w:r>
          </w:p>
        </w:tc>
        <w:tc>
          <w:tcPr>
            <w:tcW w:w="1120" w:type="dxa"/>
            <w:noWrap/>
            <w:vAlign w:val="bottom"/>
            <w:hideMark/>
          </w:tcPr>
          <w:p w14:paraId="45AC27B6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40,435,470.93</w:t>
            </w:r>
          </w:p>
        </w:tc>
        <w:tc>
          <w:tcPr>
            <w:tcW w:w="1120" w:type="dxa"/>
            <w:noWrap/>
            <w:vAlign w:val="bottom"/>
            <w:hideMark/>
          </w:tcPr>
          <w:p w14:paraId="787C5A8A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49,292,842.07</w:t>
            </w:r>
          </w:p>
        </w:tc>
        <w:tc>
          <w:tcPr>
            <w:tcW w:w="694" w:type="dxa"/>
            <w:noWrap/>
            <w:vAlign w:val="bottom"/>
            <w:hideMark/>
          </w:tcPr>
          <w:p w14:paraId="55AA4FC6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45.06</w:t>
            </w:r>
          </w:p>
        </w:tc>
      </w:tr>
      <w:tr w:rsidR="00712800" w:rsidRPr="00B175AB" w14:paraId="4450F17A" w14:textId="77777777" w:rsidTr="00712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3D20044D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SERVICIOS DE COORDINACIÓN DEPARTAMENTAL</w:t>
            </w:r>
          </w:p>
        </w:tc>
        <w:tc>
          <w:tcPr>
            <w:tcW w:w="1418" w:type="dxa"/>
            <w:noWrap/>
            <w:vAlign w:val="bottom"/>
            <w:hideMark/>
          </w:tcPr>
          <w:p w14:paraId="1051E441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41,627,486.00</w:t>
            </w:r>
          </w:p>
        </w:tc>
        <w:tc>
          <w:tcPr>
            <w:tcW w:w="1275" w:type="dxa"/>
            <w:noWrap/>
            <w:vAlign w:val="bottom"/>
            <w:hideMark/>
          </w:tcPr>
          <w:p w14:paraId="30AE59C5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42,427,488.00</w:t>
            </w:r>
          </w:p>
        </w:tc>
        <w:tc>
          <w:tcPr>
            <w:tcW w:w="903" w:type="dxa"/>
            <w:noWrap/>
            <w:vAlign w:val="bottom"/>
            <w:hideMark/>
          </w:tcPr>
          <w:p w14:paraId="2BB6B156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2.80</w:t>
            </w:r>
          </w:p>
        </w:tc>
        <w:tc>
          <w:tcPr>
            <w:tcW w:w="1120" w:type="dxa"/>
            <w:noWrap/>
            <w:vAlign w:val="bottom"/>
            <w:hideMark/>
          </w:tcPr>
          <w:p w14:paraId="1ABDF0C2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23,303,843.19</w:t>
            </w:r>
          </w:p>
        </w:tc>
        <w:tc>
          <w:tcPr>
            <w:tcW w:w="1120" w:type="dxa"/>
            <w:noWrap/>
            <w:vAlign w:val="bottom"/>
            <w:hideMark/>
          </w:tcPr>
          <w:p w14:paraId="03CA0504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19,123,644.81</w:t>
            </w:r>
          </w:p>
        </w:tc>
        <w:tc>
          <w:tcPr>
            <w:tcW w:w="694" w:type="dxa"/>
            <w:noWrap/>
            <w:vAlign w:val="bottom"/>
            <w:hideMark/>
          </w:tcPr>
          <w:p w14:paraId="782F2951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54.93</w:t>
            </w:r>
          </w:p>
        </w:tc>
      </w:tr>
      <w:tr w:rsidR="00712800" w:rsidRPr="00B175AB" w14:paraId="020C89E3" w14:textId="77777777" w:rsidTr="00712800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704CA245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SERVICIOS DE COOPERACIÓN, PROYECTOS Y FIDEICOMISOS</w:t>
            </w:r>
          </w:p>
        </w:tc>
        <w:tc>
          <w:tcPr>
            <w:tcW w:w="1418" w:type="dxa"/>
            <w:noWrap/>
            <w:vAlign w:val="bottom"/>
            <w:hideMark/>
          </w:tcPr>
          <w:p w14:paraId="46FA1FCF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4,590,050.00</w:t>
            </w:r>
          </w:p>
        </w:tc>
        <w:tc>
          <w:tcPr>
            <w:tcW w:w="1275" w:type="dxa"/>
            <w:noWrap/>
            <w:vAlign w:val="bottom"/>
            <w:hideMark/>
          </w:tcPr>
          <w:p w14:paraId="04A33406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4,590,050.00</w:t>
            </w:r>
          </w:p>
        </w:tc>
        <w:tc>
          <w:tcPr>
            <w:tcW w:w="903" w:type="dxa"/>
            <w:noWrap/>
            <w:vAlign w:val="bottom"/>
            <w:hideMark/>
          </w:tcPr>
          <w:p w14:paraId="040F8C45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0.30</w:t>
            </w:r>
          </w:p>
        </w:tc>
        <w:tc>
          <w:tcPr>
            <w:tcW w:w="1120" w:type="dxa"/>
            <w:noWrap/>
            <w:vAlign w:val="bottom"/>
            <w:hideMark/>
          </w:tcPr>
          <w:p w14:paraId="6384EE7C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2,352,659.05</w:t>
            </w:r>
          </w:p>
        </w:tc>
        <w:tc>
          <w:tcPr>
            <w:tcW w:w="1120" w:type="dxa"/>
            <w:noWrap/>
            <w:vAlign w:val="bottom"/>
            <w:hideMark/>
          </w:tcPr>
          <w:p w14:paraId="7DBDE675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2,237,390.95</w:t>
            </w:r>
          </w:p>
        </w:tc>
        <w:tc>
          <w:tcPr>
            <w:tcW w:w="694" w:type="dxa"/>
            <w:noWrap/>
            <w:vAlign w:val="bottom"/>
            <w:hideMark/>
          </w:tcPr>
          <w:p w14:paraId="793F076B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51.26</w:t>
            </w:r>
          </w:p>
        </w:tc>
      </w:tr>
      <w:tr w:rsidR="00712800" w:rsidRPr="00B175AB" w14:paraId="48D6C112" w14:textId="77777777" w:rsidTr="00712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3612803D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SERVICIOS DE ASESORÍA CON ENFOQUE DE GÉNERO E INTERCULTURALIDAD</w:t>
            </w:r>
          </w:p>
        </w:tc>
        <w:tc>
          <w:tcPr>
            <w:tcW w:w="1418" w:type="dxa"/>
            <w:noWrap/>
            <w:vAlign w:val="bottom"/>
            <w:hideMark/>
          </w:tcPr>
          <w:p w14:paraId="7ECE7588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1,632,000.00</w:t>
            </w:r>
          </w:p>
        </w:tc>
        <w:tc>
          <w:tcPr>
            <w:tcW w:w="1275" w:type="dxa"/>
            <w:noWrap/>
            <w:vAlign w:val="bottom"/>
            <w:hideMark/>
          </w:tcPr>
          <w:p w14:paraId="517FDD4A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1,632,000.00</w:t>
            </w:r>
          </w:p>
        </w:tc>
        <w:tc>
          <w:tcPr>
            <w:tcW w:w="903" w:type="dxa"/>
            <w:noWrap/>
            <w:vAlign w:val="bottom"/>
            <w:hideMark/>
          </w:tcPr>
          <w:p w14:paraId="31593587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0.11</w:t>
            </w:r>
          </w:p>
        </w:tc>
        <w:tc>
          <w:tcPr>
            <w:tcW w:w="1120" w:type="dxa"/>
            <w:noWrap/>
            <w:vAlign w:val="bottom"/>
            <w:hideMark/>
          </w:tcPr>
          <w:p w14:paraId="4667471F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730,887.10</w:t>
            </w:r>
          </w:p>
        </w:tc>
        <w:tc>
          <w:tcPr>
            <w:tcW w:w="1120" w:type="dxa"/>
            <w:noWrap/>
            <w:vAlign w:val="bottom"/>
            <w:hideMark/>
          </w:tcPr>
          <w:p w14:paraId="03204A41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901,112.90</w:t>
            </w:r>
          </w:p>
        </w:tc>
        <w:tc>
          <w:tcPr>
            <w:tcW w:w="694" w:type="dxa"/>
            <w:noWrap/>
            <w:vAlign w:val="bottom"/>
            <w:hideMark/>
          </w:tcPr>
          <w:p w14:paraId="08CD58DD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44.78</w:t>
            </w:r>
          </w:p>
        </w:tc>
      </w:tr>
      <w:tr w:rsidR="00712800" w:rsidRPr="00B175AB" w14:paraId="51F296FD" w14:textId="77777777" w:rsidTr="00712800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71B9B581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SERVICIOS DE ASESORÍA CON ENFOQUE DE CAMBIO CLIMÁTICO</w:t>
            </w:r>
          </w:p>
        </w:tc>
        <w:tc>
          <w:tcPr>
            <w:tcW w:w="1418" w:type="dxa"/>
            <w:noWrap/>
            <w:vAlign w:val="bottom"/>
            <w:hideMark/>
          </w:tcPr>
          <w:p w14:paraId="7C750EF2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684,000.00</w:t>
            </w:r>
          </w:p>
        </w:tc>
        <w:tc>
          <w:tcPr>
            <w:tcW w:w="1275" w:type="dxa"/>
            <w:noWrap/>
            <w:vAlign w:val="bottom"/>
            <w:hideMark/>
          </w:tcPr>
          <w:p w14:paraId="31CB4823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684,000.00</w:t>
            </w:r>
          </w:p>
        </w:tc>
        <w:tc>
          <w:tcPr>
            <w:tcW w:w="903" w:type="dxa"/>
            <w:noWrap/>
            <w:vAlign w:val="bottom"/>
            <w:hideMark/>
          </w:tcPr>
          <w:p w14:paraId="5E9B21AF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0.05</w:t>
            </w:r>
          </w:p>
        </w:tc>
        <w:tc>
          <w:tcPr>
            <w:tcW w:w="1120" w:type="dxa"/>
            <w:noWrap/>
            <w:vAlign w:val="bottom"/>
            <w:hideMark/>
          </w:tcPr>
          <w:p w14:paraId="00680E8B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291,290.33</w:t>
            </w:r>
          </w:p>
        </w:tc>
        <w:tc>
          <w:tcPr>
            <w:tcW w:w="1120" w:type="dxa"/>
            <w:noWrap/>
            <w:vAlign w:val="bottom"/>
            <w:hideMark/>
          </w:tcPr>
          <w:p w14:paraId="3302A76A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392,709.67</w:t>
            </w:r>
          </w:p>
        </w:tc>
        <w:tc>
          <w:tcPr>
            <w:tcW w:w="694" w:type="dxa"/>
            <w:noWrap/>
            <w:vAlign w:val="bottom"/>
            <w:hideMark/>
          </w:tcPr>
          <w:p w14:paraId="07DD5AD7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42.59</w:t>
            </w:r>
          </w:p>
        </w:tc>
      </w:tr>
      <w:tr w:rsidR="00712800" w:rsidRPr="00B175AB" w14:paraId="207678CC" w14:textId="77777777" w:rsidTr="00712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62973A2E" w14:textId="77777777" w:rsidR="00B175AB" w:rsidRPr="00B175AB" w:rsidRDefault="00B175AB" w:rsidP="00B175AB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11 ACCESO Y DISPONIBILIDAD PRESUPUESTARIA</w:t>
            </w:r>
          </w:p>
        </w:tc>
        <w:tc>
          <w:tcPr>
            <w:tcW w:w="1418" w:type="dxa"/>
            <w:noWrap/>
            <w:vAlign w:val="bottom"/>
            <w:hideMark/>
          </w:tcPr>
          <w:p w14:paraId="5E9FE17B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505,344,999.00</w:t>
            </w:r>
          </w:p>
        </w:tc>
        <w:tc>
          <w:tcPr>
            <w:tcW w:w="1275" w:type="dxa"/>
            <w:noWrap/>
            <w:vAlign w:val="bottom"/>
            <w:hideMark/>
          </w:tcPr>
          <w:p w14:paraId="369A25AB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486,127,185.00</w:t>
            </w:r>
          </w:p>
        </w:tc>
        <w:tc>
          <w:tcPr>
            <w:tcW w:w="903" w:type="dxa"/>
            <w:noWrap/>
            <w:vAlign w:val="bottom"/>
            <w:hideMark/>
          </w:tcPr>
          <w:p w14:paraId="52A3DFDF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32.10</w:t>
            </w:r>
          </w:p>
        </w:tc>
        <w:tc>
          <w:tcPr>
            <w:tcW w:w="1120" w:type="dxa"/>
            <w:noWrap/>
            <w:vAlign w:val="bottom"/>
            <w:hideMark/>
          </w:tcPr>
          <w:p w14:paraId="73D0442D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235,819,072.29</w:t>
            </w:r>
          </w:p>
        </w:tc>
        <w:tc>
          <w:tcPr>
            <w:tcW w:w="1120" w:type="dxa"/>
            <w:noWrap/>
            <w:vAlign w:val="bottom"/>
            <w:hideMark/>
          </w:tcPr>
          <w:p w14:paraId="17D46E35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250,308,112.71</w:t>
            </w:r>
          </w:p>
        </w:tc>
        <w:tc>
          <w:tcPr>
            <w:tcW w:w="694" w:type="dxa"/>
            <w:vAlign w:val="bottom"/>
            <w:hideMark/>
          </w:tcPr>
          <w:p w14:paraId="4B94A478" w14:textId="77777777" w:rsidR="00B175AB" w:rsidRPr="00B175AB" w:rsidRDefault="00B175AB" w:rsidP="00B175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48.51</w:t>
            </w:r>
          </w:p>
        </w:tc>
      </w:tr>
      <w:tr w:rsidR="00712800" w:rsidRPr="00B175AB" w14:paraId="6D404599" w14:textId="77777777" w:rsidTr="00712800">
        <w:trPr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7C04DE7B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DIRECCIÓN Y COORDINACIÓN</w:t>
            </w:r>
          </w:p>
        </w:tc>
        <w:tc>
          <w:tcPr>
            <w:tcW w:w="1418" w:type="dxa"/>
            <w:noWrap/>
            <w:vAlign w:val="bottom"/>
            <w:hideMark/>
          </w:tcPr>
          <w:p w14:paraId="61D8139C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31,147,069.00</w:t>
            </w:r>
          </w:p>
        </w:tc>
        <w:tc>
          <w:tcPr>
            <w:tcW w:w="1275" w:type="dxa"/>
            <w:noWrap/>
            <w:vAlign w:val="bottom"/>
            <w:hideMark/>
          </w:tcPr>
          <w:p w14:paraId="39753C7C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35,541,925.00</w:t>
            </w:r>
          </w:p>
        </w:tc>
        <w:tc>
          <w:tcPr>
            <w:tcW w:w="903" w:type="dxa"/>
            <w:noWrap/>
            <w:vAlign w:val="bottom"/>
            <w:hideMark/>
          </w:tcPr>
          <w:p w14:paraId="619E41B4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2.35</w:t>
            </w:r>
          </w:p>
        </w:tc>
        <w:tc>
          <w:tcPr>
            <w:tcW w:w="1120" w:type="dxa"/>
            <w:noWrap/>
            <w:vAlign w:val="bottom"/>
            <w:hideMark/>
          </w:tcPr>
          <w:p w14:paraId="0F4B7C5F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10,268,086.85</w:t>
            </w:r>
          </w:p>
        </w:tc>
        <w:tc>
          <w:tcPr>
            <w:tcW w:w="1120" w:type="dxa"/>
            <w:noWrap/>
            <w:vAlign w:val="bottom"/>
            <w:hideMark/>
          </w:tcPr>
          <w:p w14:paraId="5DEF0427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25,273,838.15</w:t>
            </w:r>
          </w:p>
        </w:tc>
        <w:tc>
          <w:tcPr>
            <w:tcW w:w="694" w:type="dxa"/>
            <w:noWrap/>
            <w:vAlign w:val="bottom"/>
            <w:hideMark/>
          </w:tcPr>
          <w:p w14:paraId="357F3C7D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28.89</w:t>
            </w:r>
          </w:p>
        </w:tc>
      </w:tr>
      <w:tr w:rsidR="00712800" w:rsidRPr="00B175AB" w14:paraId="6522549B" w14:textId="77777777" w:rsidTr="00712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55BAF5A4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ASISTENCIA Y DOTACIÓN DE ALIMENTOS</w:t>
            </w:r>
          </w:p>
        </w:tc>
        <w:tc>
          <w:tcPr>
            <w:tcW w:w="1418" w:type="dxa"/>
            <w:noWrap/>
            <w:vAlign w:val="bottom"/>
            <w:hideMark/>
          </w:tcPr>
          <w:p w14:paraId="006E868C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187,618,260.00</w:t>
            </w:r>
          </w:p>
        </w:tc>
        <w:tc>
          <w:tcPr>
            <w:tcW w:w="1275" w:type="dxa"/>
            <w:noWrap/>
            <w:vAlign w:val="bottom"/>
            <w:hideMark/>
          </w:tcPr>
          <w:p w14:paraId="2B2C66E7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187,618,260.00</w:t>
            </w:r>
          </w:p>
        </w:tc>
        <w:tc>
          <w:tcPr>
            <w:tcW w:w="903" w:type="dxa"/>
            <w:noWrap/>
            <w:vAlign w:val="bottom"/>
            <w:hideMark/>
          </w:tcPr>
          <w:p w14:paraId="61746EAE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12.39</w:t>
            </w:r>
          </w:p>
        </w:tc>
        <w:tc>
          <w:tcPr>
            <w:tcW w:w="1120" w:type="dxa"/>
            <w:noWrap/>
            <w:vAlign w:val="bottom"/>
            <w:hideMark/>
          </w:tcPr>
          <w:p w14:paraId="4AC6E87B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105,615,546.08</w:t>
            </w:r>
          </w:p>
        </w:tc>
        <w:tc>
          <w:tcPr>
            <w:tcW w:w="1120" w:type="dxa"/>
            <w:noWrap/>
            <w:vAlign w:val="bottom"/>
            <w:hideMark/>
          </w:tcPr>
          <w:p w14:paraId="4BD1A1FB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82,002,713.92</w:t>
            </w:r>
          </w:p>
        </w:tc>
        <w:tc>
          <w:tcPr>
            <w:tcW w:w="694" w:type="dxa"/>
            <w:noWrap/>
            <w:vAlign w:val="bottom"/>
            <w:hideMark/>
          </w:tcPr>
          <w:p w14:paraId="443FF838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56.29</w:t>
            </w:r>
          </w:p>
        </w:tc>
      </w:tr>
      <w:tr w:rsidR="00712800" w:rsidRPr="00B175AB" w14:paraId="2912C63B" w14:textId="77777777" w:rsidTr="00712800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7114BD76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ASISTENCIA POR VULNERABILIDAD ALIMENTARIA</w:t>
            </w:r>
          </w:p>
        </w:tc>
        <w:tc>
          <w:tcPr>
            <w:tcW w:w="1418" w:type="dxa"/>
            <w:noWrap/>
            <w:vAlign w:val="bottom"/>
            <w:hideMark/>
          </w:tcPr>
          <w:p w14:paraId="43B53B13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8,993,586.00</w:t>
            </w:r>
          </w:p>
        </w:tc>
        <w:tc>
          <w:tcPr>
            <w:tcW w:w="1275" w:type="dxa"/>
            <w:noWrap/>
            <w:vAlign w:val="bottom"/>
            <w:hideMark/>
          </w:tcPr>
          <w:p w14:paraId="1AA80E43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10,749,291.00</w:t>
            </w:r>
          </w:p>
        </w:tc>
        <w:tc>
          <w:tcPr>
            <w:tcW w:w="903" w:type="dxa"/>
            <w:noWrap/>
            <w:vAlign w:val="bottom"/>
            <w:hideMark/>
          </w:tcPr>
          <w:p w14:paraId="3C37E952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0.71</w:t>
            </w:r>
          </w:p>
        </w:tc>
        <w:tc>
          <w:tcPr>
            <w:tcW w:w="1120" w:type="dxa"/>
            <w:noWrap/>
            <w:vAlign w:val="bottom"/>
            <w:hideMark/>
          </w:tcPr>
          <w:p w14:paraId="47FEC57B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66,490.01</w:t>
            </w:r>
          </w:p>
        </w:tc>
        <w:tc>
          <w:tcPr>
            <w:tcW w:w="1120" w:type="dxa"/>
            <w:noWrap/>
            <w:vAlign w:val="bottom"/>
            <w:hideMark/>
          </w:tcPr>
          <w:p w14:paraId="13EADF98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10,682,800.99</w:t>
            </w:r>
          </w:p>
        </w:tc>
        <w:tc>
          <w:tcPr>
            <w:tcW w:w="694" w:type="dxa"/>
            <w:noWrap/>
            <w:vAlign w:val="bottom"/>
            <w:hideMark/>
          </w:tcPr>
          <w:p w14:paraId="349090E1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0.62</w:t>
            </w:r>
          </w:p>
        </w:tc>
      </w:tr>
      <w:tr w:rsidR="00712800" w:rsidRPr="00B175AB" w14:paraId="53E39589" w14:textId="77777777" w:rsidTr="00712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504B8BA4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DIRECCIÓN Y COORDINACIÓN</w:t>
            </w:r>
          </w:p>
        </w:tc>
        <w:tc>
          <w:tcPr>
            <w:tcW w:w="1418" w:type="dxa"/>
            <w:noWrap/>
            <w:vAlign w:val="bottom"/>
            <w:hideMark/>
          </w:tcPr>
          <w:p w14:paraId="7D38F3FB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23,017,906.00</w:t>
            </w:r>
          </w:p>
        </w:tc>
        <w:tc>
          <w:tcPr>
            <w:tcW w:w="1275" w:type="dxa"/>
            <w:noWrap/>
            <w:vAlign w:val="bottom"/>
            <w:hideMark/>
          </w:tcPr>
          <w:p w14:paraId="0CF4E97C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25,747,780.00</w:t>
            </w:r>
          </w:p>
        </w:tc>
        <w:tc>
          <w:tcPr>
            <w:tcW w:w="903" w:type="dxa"/>
            <w:noWrap/>
            <w:vAlign w:val="bottom"/>
            <w:hideMark/>
          </w:tcPr>
          <w:p w14:paraId="2AADF2EB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1.70</w:t>
            </w:r>
          </w:p>
        </w:tc>
        <w:tc>
          <w:tcPr>
            <w:tcW w:w="1120" w:type="dxa"/>
            <w:noWrap/>
            <w:vAlign w:val="bottom"/>
            <w:hideMark/>
          </w:tcPr>
          <w:p w14:paraId="6E4CF60A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12,743,396.72</w:t>
            </w:r>
          </w:p>
        </w:tc>
        <w:tc>
          <w:tcPr>
            <w:tcW w:w="1120" w:type="dxa"/>
            <w:noWrap/>
            <w:vAlign w:val="bottom"/>
            <w:hideMark/>
          </w:tcPr>
          <w:p w14:paraId="1987C137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13,004,383.28</w:t>
            </w:r>
          </w:p>
        </w:tc>
        <w:tc>
          <w:tcPr>
            <w:tcW w:w="694" w:type="dxa"/>
            <w:noWrap/>
            <w:vAlign w:val="bottom"/>
            <w:hideMark/>
          </w:tcPr>
          <w:p w14:paraId="080C1DE5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49.49</w:t>
            </w:r>
          </w:p>
        </w:tc>
      </w:tr>
      <w:tr w:rsidR="00712800" w:rsidRPr="00B175AB" w14:paraId="29DD3D1C" w14:textId="77777777" w:rsidTr="00712800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5CEC7D36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418" w:type="dxa"/>
            <w:noWrap/>
            <w:vAlign w:val="bottom"/>
            <w:hideMark/>
          </w:tcPr>
          <w:p w14:paraId="778C75A7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86,526,600.00</w:t>
            </w:r>
          </w:p>
        </w:tc>
        <w:tc>
          <w:tcPr>
            <w:tcW w:w="1275" w:type="dxa"/>
            <w:noWrap/>
            <w:vAlign w:val="bottom"/>
            <w:hideMark/>
          </w:tcPr>
          <w:p w14:paraId="628A7D3B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62,745,351.00</w:t>
            </w:r>
          </w:p>
        </w:tc>
        <w:tc>
          <w:tcPr>
            <w:tcW w:w="903" w:type="dxa"/>
            <w:noWrap/>
            <w:vAlign w:val="bottom"/>
            <w:hideMark/>
          </w:tcPr>
          <w:p w14:paraId="75F31A1F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4.14</w:t>
            </w:r>
          </w:p>
        </w:tc>
        <w:tc>
          <w:tcPr>
            <w:tcW w:w="1120" w:type="dxa"/>
            <w:noWrap/>
            <w:vAlign w:val="bottom"/>
            <w:hideMark/>
          </w:tcPr>
          <w:p w14:paraId="0A3E015D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19,233,962.05</w:t>
            </w:r>
          </w:p>
        </w:tc>
        <w:tc>
          <w:tcPr>
            <w:tcW w:w="1120" w:type="dxa"/>
            <w:noWrap/>
            <w:vAlign w:val="bottom"/>
            <w:hideMark/>
          </w:tcPr>
          <w:p w14:paraId="07C7080F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43,511,388.95</w:t>
            </w:r>
          </w:p>
        </w:tc>
        <w:tc>
          <w:tcPr>
            <w:tcW w:w="694" w:type="dxa"/>
            <w:noWrap/>
            <w:vAlign w:val="bottom"/>
            <w:hideMark/>
          </w:tcPr>
          <w:p w14:paraId="798CCE8F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30.65</w:t>
            </w:r>
          </w:p>
        </w:tc>
      </w:tr>
      <w:tr w:rsidR="00712800" w:rsidRPr="00B175AB" w14:paraId="3735D4E1" w14:textId="77777777" w:rsidTr="00712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277E2A13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AGRICULTURA FAMILIAR PARA EL FORTALECIMIENTO DE LA ECONOMÍA CAMPESINA</w:t>
            </w:r>
          </w:p>
        </w:tc>
        <w:tc>
          <w:tcPr>
            <w:tcW w:w="1418" w:type="dxa"/>
            <w:noWrap/>
            <w:vAlign w:val="bottom"/>
            <w:hideMark/>
          </w:tcPr>
          <w:p w14:paraId="2E20D8A5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168,041,578.00</w:t>
            </w:r>
          </w:p>
        </w:tc>
        <w:tc>
          <w:tcPr>
            <w:tcW w:w="1275" w:type="dxa"/>
            <w:noWrap/>
            <w:vAlign w:val="bottom"/>
            <w:hideMark/>
          </w:tcPr>
          <w:p w14:paraId="3D23FF31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163,724,578.00</w:t>
            </w:r>
          </w:p>
        </w:tc>
        <w:tc>
          <w:tcPr>
            <w:tcW w:w="903" w:type="dxa"/>
            <w:noWrap/>
            <w:vAlign w:val="bottom"/>
            <w:hideMark/>
          </w:tcPr>
          <w:p w14:paraId="2901DF0E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10.81</w:t>
            </w:r>
          </w:p>
        </w:tc>
        <w:tc>
          <w:tcPr>
            <w:tcW w:w="1120" w:type="dxa"/>
            <w:noWrap/>
            <w:vAlign w:val="bottom"/>
            <w:hideMark/>
          </w:tcPr>
          <w:p w14:paraId="47D6F746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87,891,590.58</w:t>
            </w:r>
          </w:p>
        </w:tc>
        <w:tc>
          <w:tcPr>
            <w:tcW w:w="1120" w:type="dxa"/>
            <w:noWrap/>
            <w:vAlign w:val="bottom"/>
            <w:hideMark/>
          </w:tcPr>
          <w:p w14:paraId="1CD91472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75,832,987.42</w:t>
            </w:r>
          </w:p>
        </w:tc>
        <w:tc>
          <w:tcPr>
            <w:tcW w:w="694" w:type="dxa"/>
            <w:noWrap/>
            <w:vAlign w:val="bottom"/>
            <w:hideMark/>
          </w:tcPr>
          <w:p w14:paraId="4EF20EFD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53.68</w:t>
            </w:r>
          </w:p>
        </w:tc>
      </w:tr>
      <w:tr w:rsidR="00712800" w:rsidRPr="00B175AB" w14:paraId="5ACC5D50" w14:textId="77777777" w:rsidTr="0071280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273494D4" w14:textId="77777777" w:rsidR="00B175AB" w:rsidRPr="00B175AB" w:rsidRDefault="00B175AB" w:rsidP="00B175AB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12 INVESTIGACIÓN, RESTAURACIÓN Y CONSERVACIÓN DE SUELOS</w:t>
            </w:r>
          </w:p>
        </w:tc>
        <w:tc>
          <w:tcPr>
            <w:tcW w:w="1418" w:type="dxa"/>
            <w:noWrap/>
            <w:vAlign w:val="bottom"/>
            <w:hideMark/>
          </w:tcPr>
          <w:p w14:paraId="273E61BC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243,362,743.00</w:t>
            </w:r>
          </w:p>
        </w:tc>
        <w:tc>
          <w:tcPr>
            <w:tcW w:w="1275" w:type="dxa"/>
            <w:noWrap/>
            <w:vAlign w:val="bottom"/>
            <w:hideMark/>
          </w:tcPr>
          <w:p w14:paraId="1F381F2C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164,758,403.00</w:t>
            </w:r>
          </w:p>
        </w:tc>
        <w:tc>
          <w:tcPr>
            <w:tcW w:w="903" w:type="dxa"/>
            <w:noWrap/>
            <w:vAlign w:val="bottom"/>
            <w:hideMark/>
          </w:tcPr>
          <w:p w14:paraId="4710A577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10.88</w:t>
            </w:r>
          </w:p>
        </w:tc>
        <w:tc>
          <w:tcPr>
            <w:tcW w:w="1120" w:type="dxa"/>
            <w:noWrap/>
            <w:vAlign w:val="bottom"/>
            <w:hideMark/>
          </w:tcPr>
          <w:p w14:paraId="64A88ED6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51,229,284.85</w:t>
            </w:r>
          </w:p>
        </w:tc>
        <w:tc>
          <w:tcPr>
            <w:tcW w:w="1120" w:type="dxa"/>
            <w:noWrap/>
            <w:vAlign w:val="bottom"/>
            <w:hideMark/>
          </w:tcPr>
          <w:p w14:paraId="317C81F5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113,529,118.15</w:t>
            </w:r>
          </w:p>
        </w:tc>
        <w:tc>
          <w:tcPr>
            <w:tcW w:w="694" w:type="dxa"/>
            <w:vAlign w:val="bottom"/>
            <w:hideMark/>
          </w:tcPr>
          <w:p w14:paraId="10926228" w14:textId="77777777" w:rsidR="00B175AB" w:rsidRPr="00B175AB" w:rsidRDefault="00B175AB" w:rsidP="00B175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31.09</w:t>
            </w:r>
          </w:p>
        </w:tc>
      </w:tr>
      <w:tr w:rsidR="00712800" w:rsidRPr="00B175AB" w14:paraId="15CBFD21" w14:textId="77777777" w:rsidTr="00712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6D24BC86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DIRECCIÓN Y COORDINACIÓN</w:t>
            </w:r>
          </w:p>
        </w:tc>
        <w:tc>
          <w:tcPr>
            <w:tcW w:w="1418" w:type="dxa"/>
            <w:noWrap/>
            <w:vAlign w:val="bottom"/>
            <w:hideMark/>
          </w:tcPr>
          <w:p w14:paraId="35614130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16,493,592.00</w:t>
            </w:r>
          </w:p>
        </w:tc>
        <w:tc>
          <w:tcPr>
            <w:tcW w:w="1275" w:type="dxa"/>
            <w:noWrap/>
            <w:vAlign w:val="bottom"/>
            <w:hideMark/>
          </w:tcPr>
          <w:p w14:paraId="6F0EA67A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31,154,254.00</w:t>
            </w:r>
          </w:p>
        </w:tc>
        <w:tc>
          <w:tcPr>
            <w:tcW w:w="903" w:type="dxa"/>
            <w:noWrap/>
            <w:vAlign w:val="bottom"/>
            <w:hideMark/>
          </w:tcPr>
          <w:p w14:paraId="20158092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2.06</w:t>
            </w:r>
          </w:p>
        </w:tc>
        <w:tc>
          <w:tcPr>
            <w:tcW w:w="1120" w:type="dxa"/>
            <w:noWrap/>
            <w:vAlign w:val="bottom"/>
            <w:hideMark/>
          </w:tcPr>
          <w:p w14:paraId="73F22A64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23,034,620.14</w:t>
            </w:r>
          </w:p>
        </w:tc>
        <w:tc>
          <w:tcPr>
            <w:tcW w:w="1120" w:type="dxa"/>
            <w:noWrap/>
            <w:vAlign w:val="bottom"/>
            <w:hideMark/>
          </w:tcPr>
          <w:p w14:paraId="2C5137DD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8,119,633.86</w:t>
            </w:r>
          </w:p>
        </w:tc>
        <w:tc>
          <w:tcPr>
            <w:tcW w:w="694" w:type="dxa"/>
            <w:noWrap/>
            <w:vAlign w:val="bottom"/>
            <w:hideMark/>
          </w:tcPr>
          <w:p w14:paraId="42D8E4BD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73.94</w:t>
            </w:r>
          </w:p>
        </w:tc>
      </w:tr>
      <w:tr w:rsidR="00712800" w:rsidRPr="00B175AB" w14:paraId="2E8D102C" w14:textId="77777777" w:rsidTr="00712800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4DBAA5FE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GENERACIÓN DE INFORMACIÓN GEOGRÁFICA</w:t>
            </w:r>
          </w:p>
        </w:tc>
        <w:tc>
          <w:tcPr>
            <w:tcW w:w="1418" w:type="dxa"/>
            <w:noWrap/>
            <w:vAlign w:val="bottom"/>
            <w:hideMark/>
          </w:tcPr>
          <w:p w14:paraId="0C7ED44C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1,272,168.00</w:t>
            </w:r>
          </w:p>
        </w:tc>
        <w:tc>
          <w:tcPr>
            <w:tcW w:w="1275" w:type="dxa"/>
            <w:noWrap/>
            <w:vAlign w:val="bottom"/>
            <w:hideMark/>
          </w:tcPr>
          <w:p w14:paraId="78A324F9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1,272,168.00</w:t>
            </w:r>
          </w:p>
        </w:tc>
        <w:tc>
          <w:tcPr>
            <w:tcW w:w="903" w:type="dxa"/>
            <w:noWrap/>
            <w:vAlign w:val="bottom"/>
            <w:hideMark/>
          </w:tcPr>
          <w:p w14:paraId="25CE5B98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0.08</w:t>
            </w:r>
          </w:p>
        </w:tc>
        <w:tc>
          <w:tcPr>
            <w:tcW w:w="1120" w:type="dxa"/>
            <w:noWrap/>
            <w:vAlign w:val="bottom"/>
            <w:hideMark/>
          </w:tcPr>
          <w:p w14:paraId="789CA8DD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782,811.87</w:t>
            </w:r>
          </w:p>
        </w:tc>
        <w:tc>
          <w:tcPr>
            <w:tcW w:w="1120" w:type="dxa"/>
            <w:noWrap/>
            <w:vAlign w:val="bottom"/>
            <w:hideMark/>
          </w:tcPr>
          <w:p w14:paraId="2D070D8A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489,356.13</w:t>
            </w:r>
          </w:p>
        </w:tc>
        <w:tc>
          <w:tcPr>
            <w:tcW w:w="694" w:type="dxa"/>
            <w:noWrap/>
            <w:vAlign w:val="bottom"/>
            <w:hideMark/>
          </w:tcPr>
          <w:p w14:paraId="029F264D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61.53</w:t>
            </w:r>
          </w:p>
        </w:tc>
      </w:tr>
      <w:tr w:rsidR="00712800" w:rsidRPr="00B175AB" w14:paraId="062916B6" w14:textId="77777777" w:rsidTr="00712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74B2244D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SERVICIOS DE CONTROL DE ÁREAS DE RESERVAS TERRITORIALES DEL ESTADO</w:t>
            </w:r>
          </w:p>
        </w:tc>
        <w:tc>
          <w:tcPr>
            <w:tcW w:w="1418" w:type="dxa"/>
            <w:noWrap/>
            <w:vAlign w:val="bottom"/>
            <w:hideMark/>
          </w:tcPr>
          <w:p w14:paraId="71279747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22,891,000.00</w:t>
            </w:r>
          </w:p>
        </w:tc>
        <w:tc>
          <w:tcPr>
            <w:tcW w:w="1275" w:type="dxa"/>
            <w:noWrap/>
            <w:vAlign w:val="bottom"/>
            <w:hideMark/>
          </w:tcPr>
          <w:p w14:paraId="16E381FF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24,236,000.00</w:t>
            </w:r>
          </w:p>
        </w:tc>
        <w:tc>
          <w:tcPr>
            <w:tcW w:w="903" w:type="dxa"/>
            <w:noWrap/>
            <w:vAlign w:val="bottom"/>
            <w:hideMark/>
          </w:tcPr>
          <w:p w14:paraId="30FEC936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1.60</w:t>
            </w:r>
          </w:p>
        </w:tc>
        <w:tc>
          <w:tcPr>
            <w:tcW w:w="1120" w:type="dxa"/>
            <w:noWrap/>
            <w:vAlign w:val="bottom"/>
            <w:hideMark/>
          </w:tcPr>
          <w:p w14:paraId="3979F196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13,462,403.34</w:t>
            </w:r>
          </w:p>
        </w:tc>
        <w:tc>
          <w:tcPr>
            <w:tcW w:w="1120" w:type="dxa"/>
            <w:noWrap/>
            <w:vAlign w:val="bottom"/>
            <w:hideMark/>
          </w:tcPr>
          <w:p w14:paraId="1635E096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10,773,596.66</w:t>
            </w:r>
          </w:p>
        </w:tc>
        <w:tc>
          <w:tcPr>
            <w:tcW w:w="694" w:type="dxa"/>
            <w:noWrap/>
            <w:vAlign w:val="bottom"/>
            <w:hideMark/>
          </w:tcPr>
          <w:p w14:paraId="2BF58CD8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55.55</w:t>
            </w:r>
          </w:p>
        </w:tc>
      </w:tr>
      <w:tr w:rsidR="00712800" w:rsidRPr="00B175AB" w14:paraId="721E0610" w14:textId="77777777" w:rsidTr="0071280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7158E83B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GENERACIÓN DE INFORMACIÓN CARTOGRÁFICA</w:t>
            </w:r>
          </w:p>
        </w:tc>
        <w:tc>
          <w:tcPr>
            <w:tcW w:w="1418" w:type="dxa"/>
            <w:noWrap/>
            <w:vAlign w:val="bottom"/>
            <w:hideMark/>
          </w:tcPr>
          <w:p w14:paraId="7AD20E66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13,703,101.00</w:t>
            </w:r>
          </w:p>
        </w:tc>
        <w:tc>
          <w:tcPr>
            <w:tcW w:w="1275" w:type="dxa"/>
            <w:noWrap/>
            <w:vAlign w:val="bottom"/>
            <w:hideMark/>
          </w:tcPr>
          <w:p w14:paraId="677F5FB4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13,703,101.00</w:t>
            </w:r>
          </w:p>
        </w:tc>
        <w:tc>
          <w:tcPr>
            <w:tcW w:w="903" w:type="dxa"/>
            <w:noWrap/>
            <w:vAlign w:val="bottom"/>
            <w:hideMark/>
          </w:tcPr>
          <w:p w14:paraId="1C8777F3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0.90</w:t>
            </w:r>
          </w:p>
        </w:tc>
        <w:tc>
          <w:tcPr>
            <w:tcW w:w="1120" w:type="dxa"/>
            <w:noWrap/>
            <w:vAlign w:val="bottom"/>
            <w:hideMark/>
          </w:tcPr>
          <w:p w14:paraId="14116CE9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6,850,353.45</w:t>
            </w:r>
          </w:p>
        </w:tc>
        <w:tc>
          <w:tcPr>
            <w:tcW w:w="1120" w:type="dxa"/>
            <w:noWrap/>
            <w:vAlign w:val="bottom"/>
            <w:hideMark/>
          </w:tcPr>
          <w:p w14:paraId="7B8BF2FE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6,852,747.55</w:t>
            </w:r>
          </w:p>
        </w:tc>
        <w:tc>
          <w:tcPr>
            <w:tcW w:w="694" w:type="dxa"/>
            <w:noWrap/>
            <w:vAlign w:val="bottom"/>
            <w:hideMark/>
          </w:tcPr>
          <w:p w14:paraId="42F5FDFF" w14:textId="77777777" w:rsidR="00B175AB" w:rsidRPr="00B175AB" w:rsidRDefault="00B175AB" w:rsidP="00B175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49.99</w:t>
            </w:r>
          </w:p>
        </w:tc>
      </w:tr>
      <w:tr w:rsidR="00712800" w:rsidRPr="00B175AB" w14:paraId="70C25153" w14:textId="77777777" w:rsidTr="00712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Align w:val="bottom"/>
            <w:hideMark/>
          </w:tcPr>
          <w:p w14:paraId="04DB7945" w14:textId="77777777" w:rsidR="00B175AB" w:rsidRPr="00B175AB" w:rsidRDefault="00B175AB" w:rsidP="00B175A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SERVICIOS PARA EL MEJORAMIENTO DE LA PRODUCCIÓN AGROPECUARIA</w:t>
            </w:r>
          </w:p>
        </w:tc>
        <w:tc>
          <w:tcPr>
            <w:tcW w:w="1418" w:type="dxa"/>
            <w:noWrap/>
            <w:vAlign w:val="bottom"/>
            <w:hideMark/>
          </w:tcPr>
          <w:p w14:paraId="72C7FD71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189,002,882.00</w:t>
            </w:r>
          </w:p>
        </w:tc>
        <w:tc>
          <w:tcPr>
            <w:tcW w:w="1275" w:type="dxa"/>
            <w:noWrap/>
            <w:vAlign w:val="bottom"/>
            <w:hideMark/>
          </w:tcPr>
          <w:p w14:paraId="7D52CCC9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94,392,880.00</w:t>
            </w:r>
          </w:p>
        </w:tc>
        <w:tc>
          <w:tcPr>
            <w:tcW w:w="903" w:type="dxa"/>
            <w:noWrap/>
            <w:vAlign w:val="bottom"/>
            <w:hideMark/>
          </w:tcPr>
          <w:p w14:paraId="6C873B38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6.23</w:t>
            </w:r>
          </w:p>
        </w:tc>
        <w:tc>
          <w:tcPr>
            <w:tcW w:w="1120" w:type="dxa"/>
            <w:noWrap/>
            <w:vAlign w:val="bottom"/>
            <w:hideMark/>
          </w:tcPr>
          <w:p w14:paraId="1AF7CB75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7,099,096.05</w:t>
            </w:r>
          </w:p>
        </w:tc>
        <w:tc>
          <w:tcPr>
            <w:tcW w:w="1120" w:type="dxa"/>
            <w:noWrap/>
            <w:vAlign w:val="bottom"/>
            <w:hideMark/>
          </w:tcPr>
          <w:p w14:paraId="2F450193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87,293,783.95</w:t>
            </w:r>
          </w:p>
        </w:tc>
        <w:tc>
          <w:tcPr>
            <w:tcW w:w="694" w:type="dxa"/>
            <w:noWrap/>
            <w:vAlign w:val="bottom"/>
            <w:hideMark/>
          </w:tcPr>
          <w:p w14:paraId="055A357B" w14:textId="77777777" w:rsidR="00B175AB" w:rsidRPr="00B175AB" w:rsidRDefault="00B175AB" w:rsidP="00B175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7.52</w:t>
            </w:r>
          </w:p>
        </w:tc>
      </w:tr>
    </w:tbl>
    <w:p w14:paraId="72F33565" w14:textId="77777777" w:rsidR="004A3260" w:rsidRDefault="004A3260" w:rsidP="00D83AD0">
      <w:pPr>
        <w:rPr>
          <w:noProof/>
          <w:sz w:val="16"/>
          <w:szCs w:val="16"/>
        </w:rPr>
      </w:pPr>
    </w:p>
    <w:p w14:paraId="39D816B1" w14:textId="77777777" w:rsidR="00964860" w:rsidRDefault="00964860" w:rsidP="00D83AD0">
      <w:pPr>
        <w:rPr>
          <w:noProof/>
          <w:sz w:val="16"/>
          <w:szCs w:val="16"/>
        </w:rPr>
      </w:pPr>
    </w:p>
    <w:p w14:paraId="2E6D5268" w14:textId="77777777" w:rsidR="00964860" w:rsidRDefault="00964860" w:rsidP="00D83AD0">
      <w:pPr>
        <w:rPr>
          <w:noProof/>
          <w:sz w:val="16"/>
          <w:szCs w:val="16"/>
        </w:rPr>
      </w:pPr>
    </w:p>
    <w:p w14:paraId="7BDC761C" w14:textId="77777777" w:rsidR="004A3260" w:rsidRDefault="004A3260" w:rsidP="00D83AD0">
      <w:pPr>
        <w:rPr>
          <w:noProof/>
          <w:sz w:val="16"/>
          <w:szCs w:val="16"/>
        </w:rPr>
      </w:pPr>
    </w:p>
    <w:p w14:paraId="2F2DC634" w14:textId="77777777" w:rsidR="006F090D" w:rsidRDefault="006F090D" w:rsidP="00D83AD0">
      <w:pPr>
        <w:rPr>
          <w:noProof/>
          <w:sz w:val="16"/>
          <w:szCs w:val="16"/>
        </w:rPr>
      </w:pPr>
    </w:p>
    <w:p w14:paraId="69E42F5F" w14:textId="77777777" w:rsidR="00E933C0" w:rsidRDefault="00E933C0" w:rsidP="00D83AD0">
      <w:pPr>
        <w:rPr>
          <w:noProof/>
          <w:sz w:val="16"/>
          <w:szCs w:val="16"/>
        </w:rPr>
      </w:pPr>
    </w:p>
    <w:p w14:paraId="7BC97CAA" w14:textId="77777777" w:rsidR="00964860" w:rsidRDefault="00964860" w:rsidP="00D83AD0">
      <w:pPr>
        <w:rPr>
          <w:noProof/>
          <w:sz w:val="16"/>
          <w:szCs w:val="16"/>
        </w:rPr>
      </w:pPr>
    </w:p>
    <w:p w14:paraId="24CE9575" w14:textId="77777777" w:rsidR="00964860" w:rsidRDefault="00964860" w:rsidP="00D83AD0">
      <w:pPr>
        <w:rPr>
          <w:noProof/>
          <w:sz w:val="16"/>
          <w:szCs w:val="16"/>
        </w:rPr>
      </w:pPr>
    </w:p>
    <w:tbl>
      <w:tblPr>
        <w:tblStyle w:val="Tablaconcuadrcula6concolores-nfasis51"/>
        <w:tblW w:w="9634" w:type="dxa"/>
        <w:tblLayout w:type="fixed"/>
        <w:tblLook w:val="04A0" w:firstRow="1" w:lastRow="0" w:firstColumn="1" w:lastColumn="0" w:noHBand="0" w:noVBand="1"/>
      </w:tblPr>
      <w:tblGrid>
        <w:gridCol w:w="1838"/>
        <w:gridCol w:w="1654"/>
        <w:gridCol w:w="1418"/>
        <w:gridCol w:w="1227"/>
        <w:gridCol w:w="1418"/>
        <w:gridCol w:w="1371"/>
        <w:gridCol w:w="708"/>
      </w:tblGrid>
      <w:tr w:rsidR="00897D86" w:rsidRPr="00964860" w14:paraId="28435FA6" w14:textId="77777777" w:rsidTr="00224B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0EA20683" w14:textId="6184A039" w:rsidR="00897D86" w:rsidRPr="00897D86" w:rsidRDefault="00897D86" w:rsidP="00897D86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PROGRAMA/ACTIVIDAD U OBRA</w:t>
            </w:r>
          </w:p>
        </w:tc>
        <w:tc>
          <w:tcPr>
            <w:tcW w:w="1654" w:type="dxa"/>
            <w:noWrap/>
            <w:vAlign w:val="center"/>
          </w:tcPr>
          <w:p w14:paraId="78E09439" w14:textId="62139467" w:rsidR="00897D86" w:rsidRPr="00897D86" w:rsidRDefault="00897D86" w:rsidP="00897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ASIGNADO</w:t>
            </w:r>
          </w:p>
        </w:tc>
        <w:tc>
          <w:tcPr>
            <w:tcW w:w="1418" w:type="dxa"/>
            <w:noWrap/>
            <w:vAlign w:val="center"/>
          </w:tcPr>
          <w:p w14:paraId="5AA3373B" w14:textId="24311AF9" w:rsidR="00897D86" w:rsidRPr="00897D86" w:rsidRDefault="00897D86" w:rsidP="00897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VIGENTE</w:t>
            </w:r>
          </w:p>
        </w:tc>
        <w:tc>
          <w:tcPr>
            <w:tcW w:w="1227" w:type="dxa"/>
            <w:noWrap/>
            <w:vAlign w:val="center"/>
          </w:tcPr>
          <w:p w14:paraId="428ABB42" w14:textId="1D5BB03C" w:rsidR="00897D86" w:rsidRPr="00897D86" w:rsidRDefault="00897D86" w:rsidP="00897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%VIGENTE SOBRE EL TOTAL</w:t>
            </w:r>
          </w:p>
        </w:tc>
        <w:tc>
          <w:tcPr>
            <w:tcW w:w="1418" w:type="dxa"/>
            <w:noWrap/>
            <w:vAlign w:val="center"/>
          </w:tcPr>
          <w:p w14:paraId="5F3EB13C" w14:textId="79B561AF" w:rsidR="00897D86" w:rsidRPr="00897D86" w:rsidRDefault="00897D86" w:rsidP="00897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DEVENGADO</w:t>
            </w:r>
          </w:p>
        </w:tc>
        <w:tc>
          <w:tcPr>
            <w:tcW w:w="1371" w:type="dxa"/>
            <w:noWrap/>
            <w:vAlign w:val="center"/>
          </w:tcPr>
          <w:p w14:paraId="032237F9" w14:textId="3E7162FF" w:rsidR="00897D86" w:rsidRPr="00897D86" w:rsidRDefault="00897D86" w:rsidP="00897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SALDO POR DEVENGAR</w:t>
            </w:r>
          </w:p>
        </w:tc>
        <w:tc>
          <w:tcPr>
            <w:tcW w:w="708" w:type="dxa"/>
            <w:vAlign w:val="center"/>
          </w:tcPr>
          <w:p w14:paraId="52C9F185" w14:textId="1EEFA42F" w:rsidR="00897D86" w:rsidRPr="00897D86" w:rsidRDefault="00897D86" w:rsidP="00897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%</w:t>
            </w: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br/>
              <w:t>EJEC</w:t>
            </w:r>
          </w:p>
        </w:tc>
      </w:tr>
      <w:tr w:rsidR="00EF0CE3" w:rsidRPr="00964860" w14:paraId="743A8FAD" w14:textId="77777777" w:rsidTr="00224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1F40DF34" w14:textId="77777777" w:rsidR="00897D86" w:rsidRPr="00964860" w:rsidRDefault="00897D86" w:rsidP="00897D86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13 APOYO A LA PRODUCCIÓN AGRÍCOLA, PECUARIA E HIDROBIOLÓGICA</w:t>
            </w:r>
          </w:p>
        </w:tc>
        <w:tc>
          <w:tcPr>
            <w:tcW w:w="1654" w:type="dxa"/>
            <w:noWrap/>
            <w:vAlign w:val="bottom"/>
            <w:hideMark/>
          </w:tcPr>
          <w:p w14:paraId="16BF83EB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316,148,266.00</w:t>
            </w:r>
          </w:p>
        </w:tc>
        <w:tc>
          <w:tcPr>
            <w:tcW w:w="1418" w:type="dxa"/>
            <w:noWrap/>
            <w:vAlign w:val="bottom"/>
            <w:hideMark/>
          </w:tcPr>
          <w:p w14:paraId="4C34806C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356,386,604.00</w:t>
            </w:r>
          </w:p>
        </w:tc>
        <w:tc>
          <w:tcPr>
            <w:tcW w:w="1227" w:type="dxa"/>
            <w:noWrap/>
            <w:vAlign w:val="bottom"/>
            <w:hideMark/>
          </w:tcPr>
          <w:p w14:paraId="152F95F7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23.54</w:t>
            </w:r>
          </w:p>
        </w:tc>
        <w:tc>
          <w:tcPr>
            <w:tcW w:w="1418" w:type="dxa"/>
            <w:noWrap/>
            <w:vAlign w:val="bottom"/>
            <w:hideMark/>
          </w:tcPr>
          <w:p w14:paraId="5D98D954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163,908,352.57</w:t>
            </w:r>
          </w:p>
        </w:tc>
        <w:tc>
          <w:tcPr>
            <w:tcW w:w="1371" w:type="dxa"/>
            <w:noWrap/>
            <w:vAlign w:val="bottom"/>
            <w:hideMark/>
          </w:tcPr>
          <w:p w14:paraId="4BD658FC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192,478,251.43</w:t>
            </w:r>
          </w:p>
        </w:tc>
        <w:tc>
          <w:tcPr>
            <w:tcW w:w="708" w:type="dxa"/>
            <w:vAlign w:val="bottom"/>
            <w:hideMark/>
          </w:tcPr>
          <w:p w14:paraId="7920A3D8" w14:textId="77777777" w:rsidR="00897D86" w:rsidRPr="00964860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45.99</w:t>
            </w:r>
          </w:p>
        </w:tc>
      </w:tr>
      <w:tr w:rsidR="00EF0CE3" w:rsidRPr="00964860" w14:paraId="7B14A2D8" w14:textId="77777777" w:rsidTr="00224B83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05A6C395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DIRECCIÓN Y COORDINACIÓN</w:t>
            </w:r>
          </w:p>
        </w:tc>
        <w:tc>
          <w:tcPr>
            <w:tcW w:w="1654" w:type="dxa"/>
            <w:noWrap/>
            <w:vAlign w:val="bottom"/>
            <w:hideMark/>
          </w:tcPr>
          <w:p w14:paraId="69A9D59C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27,900,021.00</w:t>
            </w:r>
          </w:p>
        </w:tc>
        <w:tc>
          <w:tcPr>
            <w:tcW w:w="1418" w:type="dxa"/>
            <w:noWrap/>
            <w:vAlign w:val="bottom"/>
            <w:hideMark/>
          </w:tcPr>
          <w:p w14:paraId="3374C180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31,223,961.00</w:t>
            </w:r>
          </w:p>
        </w:tc>
        <w:tc>
          <w:tcPr>
            <w:tcW w:w="1227" w:type="dxa"/>
            <w:noWrap/>
            <w:vAlign w:val="bottom"/>
            <w:hideMark/>
          </w:tcPr>
          <w:p w14:paraId="213020B2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2.06</w:t>
            </w:r>
          </w:p>
        </w:tc>
        <w:tc>
          <w:tcPr>
            <w:tcW w:w="1418" w:type="dxa"/>
            <w:noWrap/>
            <w:vAlign w:val="bottom"/>
            <w:hideMark/>
          </w:tcPr>
          <w:p w14:paraId="4E63144C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13,095,786.42</w:t>
            </w:r>
          </w:p>
        </w:tc>
        <w:tc>
          <w:tcPr>
            <w:tcW w:w="1371" w:type="dxa"/>
            <w:noWrap/>
            <w:vAlign w:val="bottom"/>
            <w:hideMark/>
          </w:tcPr>
          <w:p w14:paraId="4A0E73F6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18,128,174.58</w:t>
            </w:r>
          </w:p>
        </w:tc>
        <w:tc>
          <w:tcPr>
            <w:tcW w:w="708" w:type="dxa"/>
            <w:noWrap/>
            <w:vAlign w:val="bottom"/>
            <w:hideMark/>
          </w:tcPr>
          <w:p w14:paraId="278381BB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41.94</w:t>
            </w:r>
          </w:p>
        </w:tc>
      </w:tr>
      <w:tr w:rsidR="00531ADC" w:rsidRPr="00964860" w14:paraId="0FE5A5A4" w14:textId="77777777" w:rsidTr="00224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61B83659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SERVICIOS PARA LA PRODUCCIÓN AGRÍCOLA SOSTENIBLE Y TECNIFICADA</w:t>
            </w:r>
          </w:p>
        </w:tc>
        <w:tc>
          <w:tcPr>
            <w:tcW w:w="1654" w:type="dxa"/>
            <w:noWrap/>
            <w:vAlign w:val="bottom"/>
            <w:hideMark/>
          </w:tcPr>
          <w:p w14:paraId="7309D42A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34,192,492.00</w:t>
            </w:r>
          </w:p>
        </w:tc>
        <w:tc>
          <w:tcPr>
            <w:tcW w:w="1418" w:type="dxa"/>
            <w:noWrap/>
            <w:vAlign w:val="bottom"/>
            <w:hideMark/>
          </w:tcPr>
          <w:p w14:paraId="5B1D354F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23,789,110.00</w:t>
            </w:r>
          </w:p>
        </w:tc>
        <w:tc>
          <w:tcPr>
            <w:tcW w:w="1227" w:type="dxa"/>
            <w:noWrap/>
            <w:vAlign w:val="bottom"/>
            <w:hideMark/>
          </w:tcPr>
          <w:p w14:paraId="0A9300D4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1.57</w:t>
            </w:r>
          </w:p>
        </w:tc>
        <w:tc>
          <w:tcPr>
            <w:tcW w:w="1418" w:type="dxa"/>
            <w:noWrap/>
            <w:vAlign w:val="bottom"/>
            <w:hideMark/>
          </w:tcPr>
          <w:p w14:paraId="4493726C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7,332,562.96</w:t>
            </w:r>
          </w:p>
        </w:tc>
        <w:tc>
          <w:tcPr>
            <w:tcW w:w="1371" w:type="dxa"/>
            <w:noWrap/>
            <w:vAlign w:val="bottom"/>
            <w:hideMark/>
          </w:tcPr>
          <w:p w14:paraId="679975EB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16,456,547.04</w:t>
            </w:r>
          </w:p>
        </w:tc>
        <w:tc>
          <w:tcPr>
            <w:tcW w:w="708" w:type="dxa"/>
            <w:noWrap/>
            <w:vAlign w:val="bottom"/>
            <w:hideMark/>
          </w:tcPr>
          <w:p w14:paraId="054DACAA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30.82</w:t>
            </w:r>
          </w:p>
        </w:tc>
      </w:tr>
      <w:tr w:rsidR="00EF0CE3" w:rsidRPr="00964860" w14:paraId="051BFFD9" w14:textId="77777777" w:rsidTr="00224B83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78103AAC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SERVICIOS DE SEGURO AGROPECUARIO</w:t>
            </w:r>
          </w:p>
        </w:tc>
        <w:tc>
          <w:tcPr>
            <w:tcW w:w="1654" w:type="dxa"/>
            <w:noWrap/>
            <w:vAlign w:val="bottom"/>
            <w:hideMark/>
          </w:tcPr>
          <w:p w14:paraId="21A7DE3C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10,114,000.00</w:t>
            </w:r>
          </w:p>
        </w:tc>
        <w:tc>
          <w:tcPr>
            <w:tcW w:w="1418" w:type="dxa"/>
            <w:noWrap/>
            <w:vAlign w:val="bottom"/>
            <w:hideMark/>
          </w:tcPr>
          <w:p w14:paraId="4005601D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39,114,000.00</w:t>
            </w:r>
          </w:p>
        </w:tc>
        <w:tc>
          <w:tcPr>
            <w:tcW w:w="1227" w:type="dxa"/>
            <w:noWrap/>
            <w:vAlign w:val="bottom"/>
            <w:hideMark/>
          </w:tcPr>
          <w:p w14:paraId="29451AD8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2.58</w:t>
            </w:r>
          </w:p>
        </w:tc>
        <w:tc>
          <w:tcPr>
            <w:tcW w:w="1418" w:type="dxa"/>
            <w:noWrap/>
            <w:vAlign w:val="bottom"/>
            <w:hideMark/>
          </w:tcPr>
          <w:p w14:paraId="5B238FEF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38,984,253.24</w:t>
            </w:r>
          </w:p>
        </w:tc>
        <w:tc>
          <w:tcPr>
            <w:tcW w:w="1371" w:type="dxa"/>
            <w:noWrap/>
            <w:vAlign w:val="bottom"/>
            <w:hideMark/>
          </w:tcPr>
          <w:p w14:paraId="7E5597E4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129,746.76</w:t>
            </w:r>
          </w:p>
        </w:tc>
        <w:tc>
          <w:tcPr>
            <w:tcW w:w="708" w:type="dxa"/>
            <w:noWrap/>
            <w:vAlign w:val="bottom"/>
            <w:hideMark/>
          </w:tcPr>
          <w:p w14:paraId="34B0FE64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99.67</w:t>
            </w:r>
          </w:p>
        </w:tc>
      </w:tr>
      <w:tr w:rsidR="00531ADC" w:rsidRPr="00964860" w14:paraId="634473E3" w14:textId="77777777" w:rsidTr="00224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1E32E02E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SERVICIOS DE FORMACIÓN Y CAPACITACIÓN AGRÍCOLA Y FORESTAL</w:t>
            </w:r>
          </w:p>
        </w:tc>
        <w:tc>
          <w:tcPr>
            <w:tcW w:w="1654" w:type="dxa"/>
            <w:noWrap/>
            <w:vAlign w:val="bottom"/>
            <w:hideMark/>
          </w:tcPr>
          <w:p w14:paraId="20CF0EF8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62,247,000.00</w:t>
            </w:r>
          </w:p>
        </w:tc>
        <w:tc>
          <w:tcPr>
            <w:tcW w:w="1418" w:type="dxa"/>
            <w:noWrap/>
            <w:vAlign w:val="bottom"/>
            <w:hideMark/>
          </w:tcPr>
          <w:p w14:paraId="427DF3CB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62,247,000.00</w:t>
            </w:r>
          </w:p>
        </w:tc>
        <w:tc>
          <w:tcPr>
            <w:tcW w:w="1227" w:type="dxa"/>
            <w:noWrap/>
            <w:vAlign w:val="bottom"/>
            <w:hideMark/>
          </w:tcPr>
          <w:p w14:paraId="74FE9952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4.11</w:t>
            </w:r>
          </w:p>
        </w:tc>
        <w:tc>
          <w:tcPr>
            <w:tcW w:w="1418" w:type="dxa"/>
            <w:noWrap/>
            <w:vAlign w:val="bottom"/>
            <w:hideMark/>
          </w:tcPr>
          <w:p w14:paraId="664CD22D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19,138,312.51</w:t>
            </w:r>
          </w:p>
        </w:tc>
        <w:tc>
          <w:tcPr>
            <w:tcW w:w="1371" w:type="dxa"/>
            <w:noWrap/>
            <w:vAlign w:val="bottom"/>
            <w:hideMark/>
          </w:tcPr>
          <w:p w14:paraId="2C27FE10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43,108,687.49</w:t>
            </w:r>
          </w:p>
        </w:tc>
        <w:tc>
          <w:tcPr>
            <w:tcW w:w="708" w:type="dxa"/>
            <w:noWrap/>
            <w:vAlign w:val="bottom"/>
            <w:hideMark/>
          </w:tcPr>
          <w:p w14:paraId="154A6D01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30.75</w:t>
            </w:r>
          </w:p>
        </w:tc>
      </w:tr>
      <w:tr w:rsidR="00EF0CE3" w:rsidRPr="00964860" w14:paraId="698932F4" w14:textId="77777777" w:rsidTr="00224B83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541EB1F7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REACTIVACIÓN Y MODERNIZACIÓN DE LA ACTIVIDAD AGROPECUARIA (FONAGRO)</w:t>
            </w:r>
          </w:p>
        </w:tc>
        <w:tc>
          <w:tcPr>
            <w:tcW w:w="1654" w:type="dxa"/>
            <w:noWrap/>
            <w:vAlign w:val="bottom"/>
            <w:hideMark/>
          </w:tcPr>
          <w:p w14:paraId="389E3D27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32,521,000.00</w:t>
            </w:r>
          </w:p>
        </w:tc>
        <w:tc>
          <w:tcPr>
            <w:tcW w:w="1418" w:type="dxa"/>
            <w:noWrap/>
            <w:vAlign w:val="bottom"/>
            <w:hideMark/>
          </w:tcPr>
          <w:p w14:paraId="299CD4A4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32,521,000.00</w:t>
            </w:r>
          </w:p>
        </w:tc>
        <w:tc>
          <w:tcPr>
            <w:tcW w:w="1227" w:type="dxa"/>
            <w:noWrap/>
            <w:vAlign w:val="bottom"/>
            <w:hideMark/>
          </w:tcPr>
          <w:p w14:paraId="00965865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2.15</w:t>
            </w:r>
          </w:p>
        </w:tc>
        <w:tc>
          <w:tcPr>
            <w:tcW w:w="1418" w:type="dxa"/>
            <w:noWrap/>
            <w:vAlign w:val="bottom"/>
            <w:hideMark/>
          </w:tcPr>
          <w:p w14:paraId="22C9D2BD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20,418,337.59</w:t>
            </w:r>
          </w:p>
        </w:tc>
        <w:tc>
          <w:tcPr>
            <w:tcW w:w="1371" w:type="dxa"/>
            <w:noWrap/>
            <w:vAlign w:val="bottom"/>
            <w:hideMark/>
          </w:tcPr>
          <w:p w14:paraId="33A67168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12,102,662.41</w:t>
            </w:r>
          </w:p>
        </w:tc>
        <w:tc>
          <w:tcPr>
            <w:tcW w:w="708" w:type="dxa"/>
            <w:noWrap/>
            <w:vAlign w:val="bottom"/>
            <w:hideMark/>
          </w:tcPr>
          <w:p w14:paraId="13597278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62.79</w:t>
            </w:r>
          </w:p>
        </w:tc>
      </w:tr>
      <w:tr w:rsidR="00531ADC" w:rsidRPr="00964860" w14:paraId="03827BD2" w14:textId="77777777" w:rsidTr="00224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4F74BC87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APOYO FINANCIERO PARA PRODUCTORES DEL SECTOR CAFETALERO</w:t>
            </w:r>
          </w:p>
        </w:tc>
        <w:tc>
          <w:tcPr>
            <w:tcW w:w="1654" w:type="dxa"/>
            <w:noWrap/>
            <w:vAlign w:val="bottom"/>
            <w:hideMark/>
          </w:tcPr>
          <w:p w14:paraId="4C716F31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418" w:type="dxa"/>
            <w:noWrap/>
            <w:vAlign w:val="bottom"/>
            <w:hideMark/>
          </w:tcPr>
          <w:p w14:paraId="36C39713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227" w:type="dxa"/>
            <w:noWrap/>
            <w:vAlign w:val="bottom"/>
            <w:hideMark/>
          </w:tcPr>
          <w:p w14:paraId="08877971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1.32</w:t>
            </w:r>
          </w:p>
        </w:tc>
        <w:tc>
          <w:tcPr>
            <w:tcW w:w="1418" w:type="dxa"/>
            <w:noWrap/>
            <w:vAlign w:val="bottom"/>
            <w:hideMark/>
          </w:tcPr>
          <w:p w14:paraId="504A86BE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11,303,966.67</w:t>
            </w:r>
          </w:p>
        </w:tc>
        <w:tc>
          <w:tcPr>
            <w:tcW w:w="1371" w:type="dxa"/>
            <w:noWrap/>
            <w:vAlign w:val="bottom"/>
            <w:hideMark/>
          </w:tcPr>
          <w:p w14:paraId="562004AF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8,696,033.33</w:t>
            </w:r>
          </w:p>
        </w:tc>
        <w:tc>
          <w:tcPr>
            <w:tcW w:w="708" w:type="dxa"/>
            <w:noWrap/>
            <w:vAlign w:val="bottom"/>
            <w:hideMark/>
          </w:tcPr>
          <w:p w14:paraId="2560895D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56.52</w:t>
            </w:r>
          </w:p>
        </w:tc>
      </w:tr>
      <w:tr w:rsidR="00EF0CE3" w:rsidRPr="00964860" w14:paraId="5E0827CC" w14:textId="77777777" w:rsidTr="00224B83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3FD4E242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DIRECCIÓN Y COORDINACIÓN</w:t>
            </w:r>
          </w:p>
        </w:tc>
        <w:tc>
          <w:tcPr>
            <w:tcW w:w="1654" w:type="dxa"/>
            <w:noWrap/>
            <w:vAlign w:val="bottom"/>
            <w:hideMark/>
          </w:tcPr>
          <w:p w14:paraId="64F8D5F1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2,112,355.00</w:t>
            </w:r>
          </w:p>
        </w:tc>
        <w:tc>
          <w:tcPr>
            <w:tcW w:w="1418" w:type="dxa"/>
            <w:noWrap/>
            <w:vAlign w:val="bottom"/>
            <w:hideMark/>
          </w:tcPr>
          <w:p w14:paraId="393461D5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2,048,933.00</w:t>
            </w:r>
          </w:p>
        </w:tc>
        <w:tc>
          <w:tcPr>
            <w:tcW w:w="1227" w:type="dxa"/>
            <w:noWrap/>
            <w:vAlign w:val="bottom"/>
            <w:hideMark/>
          </w:tcPr>
          <w:p w14:paraId="2999F5B5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0.14</w:t>
            </w:r>
          </w:p>
        </w:tc>
        <w:tc>
          <w:tcPr>
            <w:tcW w:w="1418" w:type="dxa"/>
            <w:noWrap/>
            <w:vAlign w:val="bottom"/>
            <w:hideMark/>
          </w:tcPr>
          <w:p w14:paraId="1273E59E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521,263.81</w:t>
            </w:r>
          </w:p>
        </w:tc>
        <w:tc>
          <w:tcPr>
            <w:tcW w:w="1371" w:type="dxa"/>
            <w:noWrap/>
            <w:vAlign w:val="bottom"/>
            <w:hideMark/>
          </w:tcPr>
          <w:p w14:paraId="033C8F1B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1,527,669.19</w:t>
            </w:r>
          </w:p>
        </w:tc>
        <w:tc>
          <w:tcPr>
            <w:tcW w:w="708" w:type="dxa"/>
            <w:noWrap/>
            <w:vAlign w:val="bottom"/>
            <w:hideMark/>
          </w:tcPr>
          <w:p w14:paraId="454AB4D5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25.44</w:t>
            </w:r>
          </w:p>
        </w:tc>
      </w:tr>
      <w:tr w:rsidR="00531ADC" w:rsidRPr="00964860" w14:paraId="0DB984C9" w14:textId="77777777" w:rsidTr="00224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79EB9479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APOYO A LA PRODUCCIÓN PECUARIA E HIDROBIOLÓGICA SOSTENIBLE Y TECNIFICADA</w:t>
            </w:r>
          </w:p>
        </w:tc>
        <w:tc>
          <w:tcPr>
            <w:tcW w:w="1654" w:type="dxa"/>
            <w:noWrap/>
            <w:vAlign w:val="bottom"/>
            <w:hideMark/>
          </w:tcPr>
          <w:p w14:paraId="5DABDE37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3,008,546.00</w:t>
            </w:r>
          </w:p>
        </w:tc>
        <w:tc>
          <w:tcPr>
            <w:tcW w:w="1418" w:type="dxa"/>
            <w:noWrap/>
            <w:vAlign w:val="bottom"/>
            <w:hideMark/>
          </w:tcPr>
          <w:p w14:paraId="2578D25A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3,868,795.00</w:t>
            </w:r>
          </w:p>
        </w:tc>
        <w:tc>
          <w:tcPr>
            <w:tcW w:w="1227" w:type="dxa"/>
            <w:noWrap/>
            <w:vAlign w:val="bottom"/>
            <w:hideMark/>
          </w:tcPr>
          <w:p w14:paraId="272A8F87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0.26</w:t>
            </w:r>
          </w:p>
        </w:tc>
        <w:tc>
          <w:tcPr>
            <w:tcW w:w="1418" w:type="dxa"/>
            <w:noWrap/>
            <w:vAlign w:val="bottom"/>
            <w:hideMark/>
          </w:tcPr>
          <w:p w14:paraId="26D0F6CD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1,993,644.98</w:t>
            </w:r>
          </w:p>
        </w:tc>
        <w:tc>
          <w:tcPr>
            <w:tcW w:w="1371" w:type="dxa"/>
            <w:noWrap/>
            <w:vAlign w:val="bottom"/>
            <w:hideMark/>
          </w:tcPr>
          <w:p w14:paraId="3998D843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1,875,150.02</w:t>
            </w:r>
          </w:p>
        </w:tc>
        <w:tc>
          <w:tcPr>
            <w:tcW w:w="708" w:type="dxa"/>
            <w:noWrap/>
            <w:vAlign w:val="bottom"/>
            <w:hideMark/>
          </w:tcPr>
          <w:p w14:paraId="37AD4840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51.53</w:t>
            </w:r>
          </w:p>
        </w:tc>
      </w:tr>
      <w:tr w:rsidR="00EF0CE3" w:rsidRPr="00964860" w14:paraId="609730AD" w14:textId="77777777" w:rsidTr="00224B83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2127DC14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DIVERSIFICACIÓN PECUARIA E HIDROBIOLÓGICA PARA CRIANZA DE ESPECIES</w:t>
            </w:r>
          </w:p>
        </w:tc>
        <w:tc>
          <w:tcPr>
            <w:tcW w:w="1654" w:type="dxa"/>
            <w:noWrap/>
            <w:vAlign w:val="bottom"/>
            <w:hideMark/>
          </w:tcPr>
          <w:p w14:paraId="1132A291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618,500.00</w:t>
            </w:r>
          </w:p>
        </w:tc>
        <w:tc>
          <w:tcPr>
            <w:tcW w:w="1418" w:type="dxa"/>
            <w:noWrap/>
            <w:vAlign w:val="bottom"/>
            <w:hideMark/>
          </w:tcPr>
          <w:p w14:paraId="5E934A19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580,410.00</w:t>
            </w:r>
          </w:p>
        </w:tc>
        <w:tc>
          <w:tcPr>
            <w:tcW w:w="1227" w:type="dxa"/>
            <w:noWrap/>
            <w:vAlign w:val="bottom"/>
            <w:hideMark/>
          </w:tcPr>
          <w:p w14:paraId="538E8E7A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0.04</w:t>
            </w:r>
          </w:p>
        </w:tc>
        <w:tc>
          <w:tcPr>
            <w:tcW w:w="1418" w:type="dxa"/>
            <w:noWrap/>
            <w:vAlign w:val="bottom"/>
            <w:hideMark/>
          </w:tcPr>
          <w:p w14:paraId="1EFCBFA8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333,708.17</w:t>
            </w:r>
          </w:p>
        </w:tc>
        <w:tc>
          <w:tcPr>
            <w:tcW w:w="1371" w:type="dxa"/>
            <w:noWrap/>
            <w:vAlign w:val="bottom"/>
            <w:hideMark/>
          </w:tcPr>
          <w:p w14:paraId="615141A2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246,701.83</w:t>
            </w:r>
          </w:p>
        </w:tc>
        <w:tc>
          <w:tcPr>
            <w:tcW w:w="708" w:type="dxa"/>
            <w:noWrap/>
            <w:vAlign w:val="bottom"/>
            <w:hideMark/>
          </w:tcPr>
          <w:p w14:paraId="054FC723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57.50</w:t>
            </w:r>
          </w:p>
        </w:tc>
      </w:tr>
      <w:tr w:rsidR="00531ADC" w:rsidRPr="00964860" w14:paraId="1520EF3B" w14:textId="77777777" w:rsidTr="00224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23334812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DIRECCIÓN Y COORDINACIÓN</w:t>
            </w:r>
          </w:p>
        </w:tc>
        <w:tc>
          <w:tcPr>
            <w:tcW w:w="1654" w:type="dxa"/>
            <w:noWrap/>
            <w:vAlign w:val="bottom"/>
            <w:hideMark/>
          </w:tcPr>
          <w:p w14:paraId="0160B19C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5,559,800.00</w:t>
            </w:r>
          </w:p>
        </w:tc>
        <w:tc>
          <w:tcPr>
            <w:tcW w:w="1418" w:type="dxa"/>
            <w:noWrap/>
            <w:vAlign w:val="bottom"/>
            <w:hideMark/>
          </w:tcPr>
          <w:p w14:paraId="758A63B1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6,452,008.00</w:t>
            </w:r>
          </w:p>
        </w:tc>
        <w:tc>
          <w:tcPr>
            <w:tcW w:w="1227" w:type="dxa"/>
            <w:noWrap/>
            <w:vAlign w:val="bottom"/>
            <w:hideMark/>
          </w:tcPr>
          <w:p w14:paraId="591F7C14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0.43</w:t>
            </w:r>
          </w:p>
        </w:tc>
        <w:tc>
          <w:tcPr>
            <w:tcW w:w="1418" w:type="dxa"/>
            <w:noWrap/>
            <w:vAlign w:val="bottom"/>
            <w:hideMark/>
          </w:tcPr>
          <w:p w14:paraId="27E7FD88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3,515,682.57</w:t>
            </w:r>
          </w:p>
        </w:tc>
        <w:tc>
          <w:tcPr>
            <w:tcW w:w="1371" w:type="dxa"/>
            <w:noWrap/>
            <w:vAlign w:val="bottom"/>
            <w:hideMark/>
          </w:tcPr>
          <w:p w14:paraId="09F62453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2,936,325.43</w:t>
            </w:r>
          </w:p>
        </w:tc>
        <w:tc>
          <w:tcPr>
            <w:tcW w:w="708" w:type="dxa"/>
            <w:noWrap/>
            <w:vAlign w:val="bottom"/>
            <w:hideMark/>
          </w:tcPr>
          <w:p w14:paraId="42DC366E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54.49</w:t>
            </w:r>
          </w:p>
        </w:tc>
      </w:tr>
      <w:tr w:rsidR="00EF0CE3" w:rsidRPr="00964860" w14:paraId="4C9B4EAF" w14:textId="77777777" w:rsidTr="00224B8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2B867909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ASISTENCIA PARA LA ORGANIZACIÓN Y COMERCIALIZACIÓN PRODUCTIVA</w:t>
            </w:r>
          </w:p>
        </w:tc>
        <w:tc>
          <w:tcPr>
            <w:tcW w:w="1654" w:type="dxa"/>
            <w:noWrap/>
            <w:vAlign w:val="bottom"/>
            <w:hideMark/>
          </w:tcPr>
          <w:p w14:paraId="60DE1680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8,589,871.00</w:t>
            </w:r>
          </w:p>
        </w:tc>
        <w:tc>
          <w:tcPr>
            <w:tcW w:w="1418" w:type="dxa"/>
            <w:noWrap/>
            <w:vAlign w:val="bottom"/>
            <w:hideMark/>
          </w:tcPr>
          <w:p w14:paraId="43120A3C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8,985,872.00</w:t>
            </w:r>
          </w:p>
        </w:tc>
        <w:tc>
          <w:tcPr>
            <w:tcW w:w="1227" w:type="dxa"/>
            <w:noWrap/>
            <w:vAlign w:val="bottom"/>
            <w:hideMark/>
          </w:tcPr>
          <w:p w14:paraId="261F828E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0.59</w:t>
            </w:r>
          </w:p>
        </w:tc>
        <w:tc>
          <w:tcPr>
            <w:tcW w:w="1418" w:type="dxa"/>
            <w:noWrap/>
            <w:vAlign w:val="bottom"/>
            <w:hideMark/>
          </w:tcPr>
          <w:p w14:paraId="21E04480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5,332,062.11</w:t>
            </w:r>
          </w:p>
        </w:tc>
        <w:tc>
          <w:tcPr>
            <w:tcW w:w="1371" w:type="dxa"/>
            <w:noWrap/>
            <w:vAlign w:val="bottom"/>
            <w:hideMark/>
          </w:tcPr>
          <w:p w14:paraId="33B09DD8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3,653,809.89</w:t>
            </w:r>
          </w:p>
        </w:tc>
        <w:tc>
          <w:tcPr>
            <w:tcW w:w="708" w:type="dxa"/>
            <w:noWrap/>
            <w:vAlign w:val="bottom"/>
            <w:hideMark/>
          </w:tcPr>
          <w:p w14:paraId="19A43BEA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59.34</w:t>
            </w:r>
          </w:p>
        </w:tc>
      </w:tr>
      <w:tr w:rsidR="00531ADC" w:rsidRPr="00964860" w14:paraId="435D9A74" w14:textId="77777777" w:rsidTr="00224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7D265EC5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FORTALECIMIENTO DE LA ADMINISTRACIÓN DEL AGUA PARA LA PRODUCCIÓN SOSTENIBLE</w:t>
            </w:r>
          </w:p>
        </w:tc>
        <w:tc>
          <w:tcPr>
            <w:tcW w:w="1654" w:type="dxa"/>
            <w:noWrap/>
            <w:vAlign w:val="bottom"/>
            <w:hideMark/>
          </w:tcPr>
          <w:p w14:paraId="440EAB8B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3,564,766.00</w:t>
            </w:r>
          </w:p>
        </w:tc>
        <w:tc>
          <w:tcPr>
            <w:tcW w:w="1418" w:type="dxa"/>
            <w:noWrap/>
            <w:vAlign w:val="bottom"/>
            <w:hideMark/>
          </w:tcPr>
          <w:p w14:paraId="01D7D6A1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19,790,000.00</w:t>
            </w:r>
          </w:p>
        </w:tc>
        <w:tc>
          <w:tcPr>
            <w:tcW w:w="1227" w:type="dxa"/>
            <w:noWrap/>
            <w:vAlign w:val="bottom"/>
            <w:hideMark/>
          </w:tcPr>
          <w:p w14:paraId="50519DE0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1.31</w:t>
            </w:r>
          </w:p>
        </w:tc>
        <w:tc>
          <w:tcPr>
            <w:tcW w:w="1418" w:type="dxa"/>
            <w:noWrap/>
            <w:vAlign w:val="bottom"/>
            <w:hideMark/>
          </w:tcPr>
          <w:p w14:paraId="66228DD7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1,716,532.32</w:t>
            </w:r>
          </w:p>
        </w:tc>
        <w:tc>
          <w:tcPr>
            <w:tcW w:w="1371" w:type="dxa"/>
            <w:noWrap/>
            <w:vAlign w:val="bottom"/>
            <w:hideMark/>
          </w:tcPr>
          <w:p w14:paraId="56A85E6D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18,073,467.68</w:t>
            </w:r>
          </w:p>
        </w:tc>
        <w:tc>
          <w:tcPr>
            <w:tcW w:w="708" w:type="dxa"/>
            <w:noWrap/>
            <w:vAlign w:val="bottom"/>
            <w:hideMark/>
          </w:tcPr>
          <w:p w14:paraId="143B55F7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8.67</w:t>
            </w:r>
          </w:p>
        </w:tc>
      </w:tr>
      <w:tr w:rsidR="00EF0CE3" w:rsidRPr="00964860" w14:paraId="3D0A6699" w14:textId="77777777" w:rsidTr="00224B83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78FB370B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CONSTRUCCIÓN, AMPLIACIÓN, MEJORAMIENTO Y REPOSICIÓN DE INFRAESTRUCTURA DE RIEGO</w:t>
            </w:r>
          </w:p>
        </w:tc>
        <w:tc>
          <w:tcPr>
            <w:tcW w:w="1654" w:type="dxa"/>
            <w:noWrap/>
            <w:vAlign w:val="bottom"/>
            <w:hideMark/>
          </w:tcPr>
          <w:p w14:paraId="587B9835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40,257,040.00</w:t>
            </w:r>
          </w:p>
        </w:tc>
        <w:tc>
          <w:tcPr>
            <w:tcW w:w="1418" w:type="dxa"/>
            <w:noWrap/>
            <w:vAlign w:val="bottom"/>
            <w:hideMark/>
          </w:tcPr>
          <w:p w14:paraId="188B02CC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40,257,040.00</w:t>
            </w:r>
          </w:p>
        </w:tc>
        <w:tc>
          <w:tcPr>
            <w:tcW w:w="1227" w:type="dxa"/>
            <w:noWrap/>
            <w:vAlign w:val="bottom"/>
            <w:hideMark/>
          </w:tcPr>
          <w:p w14:paraId="27F701E9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2.66</w:t>
            </w:r>
          </w:p>
        </w:tc>
        <w:tc>
          <w:tcPr>
            <w:tcW w:w="1418" w:type="dxa"/>
            <w:noWrap/>
            <w:vAlign w:val="bottom"/>
            <w:hideMark/>
          </w:tcPr>
          <w:p w14:paraId="4A110B28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7,095,753.72</w:t>
            </w:r>
          </w:p>
        </w:tc>
        <w:tc>
          <w:tcPr>
            <w:tcW w:w="1371" w:type="dxa"/>
            <w:noWrap/>
            <w:vAlign w:val="bottom"/>
            <w:hideMark/>
          </w:tcPr>
          <w:p w14:paraId="0AE5CA43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33,161,286.28</w:t>
            </w:r>
          </w:p>
        </w:tc>
        <w:tc>
          <w:tcPr>
            <w:tcW w:w="708" w:type="dxa"/>
            <w:noWrap/>
            <w:vAlign w:val="bottom"/>
            <w:hideMark/>
          </w:tcPr>
          <w:p w14:paraId="2C8D1FD1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17.63</w:t>
            </w:r>
          </w:p>
        </w:tc>
      </w:tr>
      <w:tr w:rsidR="00531ADC" w:rsidRPr="00964860" w14:paraId="60D3A0E0" w14:textId="77777777" w:rsidTr="00224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530ED4F8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DIRECCIÓN Y COORDINACIÓN</w:t>
            </w:r>
          </w:p>
        </w:tc>
        <w:tc>
          <w:tcPr>
            <w:tcW w:w="1654" w:type="dxa"/>
            <w:noWrap/>
            <w:vAlign w:val="bottom"/>
            <w:hideMark/>
          </w:tcPr>
          <w:p w14:paraId="7B0D22AE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19,549,914.00</w:t>
            </w:r>
          </w:p>
        </w:tc>
        <w:tc>
          <w:tcPr>
            <w:tcW w:w="1418" w:type="dxa"/>
            <w:noWrap/>
            <w:vAlign w:val="bottom"/>
            <w:hideMark/>
          </w:tcPr>
          <w:p w14:paraId="41F85F54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13,189,514.00</w:t>
            </w:r>
          </w:p>
        </w:tc>
        <w:tc>
          <w:tcPr>
            <w:tcW w:w="1227" w:type="dxa"/>
            <w:noWrap/>
            <w:vAlign w:val="bottom"/>
            <w:hideMark/>
          </w:tcPr>
          <w:p w14:paraId="706DE591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0.87</w:t>
            </w:r>
          </w:p>
        </w:tc>
        <w:tc>
          <w:tcPr>
            <w:tcW w:w="1418" w:type="dxa"/>
            <w:noWrap/>
            <w:vAlign w:val="bottom"/>
            <w:hideMark/>
          </w:tcPr>
          <w:p w14:paraId="430CD387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9,300,495.34</w:t>
            </w:r>
          </w:p>
        </w:tc>
        <w:tc>
          <w:tcPr>
            <w:tcW w:w="1371" w:type="dxa"/>
            <w:noWrap/>
            <w:vAlign w:val="bottom"/>
            <w:hideMark/>
          </w:tcPr>
          <w:p w14:paraId="5E1BB297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3,889,018.66</w:t>
            </w:r>
          </w:p>
        </w:tc>
        <w:tc>
          <w:tcPr>
            <w:tcW w:w="708" w:type="dxa"/>
            <w:noWrap/>
            <w:vAlign w:val="bottom"/>
            <w:hideMark/>
          </w:tcPr>
          <w:p w14:paraId="679F2ECF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70.51</w:t>
            </w:r>
          </w:p>
        </w:tc>
      </w:tr>
      <w:tr w:rsidR="00EF0CE3" w:rsidRPr="00964860" w14:paraId="68ABC3C5" w14:textId="77777777" w:rsidTr="00224B83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31CF9DDF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REGULACIÓN DEL PATRIMONIO PRODUCTIVO AGROPECUARIO</w:t>
            </w:r>
          </w:p>
        </w:tc>
        <w:tc>
          <w:tcPr>
            <w:tcW w:w="1654" w:type="dxa"/>
            <w:noWrap/>
            <w:vAlign w:val="bottom"/>
            <w:hideMark/>
          </w:tcPr>
          <w:p w14:paraId="04E84E74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40,356,253.00</w:t>
            </w:r>
          </w:p>
        </w:tc>
        <w:tc>
          <w:tcPr>
            <w:tcW w:w="1418" w:type="dxa"/>
            <w:noWrap/>
            <w:vAlign w:val="bottom"/>
            <w:hideMark/>
          </w:tcPr>
          <w:p w14:paraId="5F1674D5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46,762,253.00</w:t>
            </w:r>
          </w:p>
        </w:tc>
        <w:tc>
          <w:tcPr>
            <w:tcW w:w="1227" w:type="dxa"/>
            <w:noWrap/>
            <w:vAlign w:val="bottom"/>
            <w:hideMark/>
          </w:tcPr>
          <w:p w14:paraId="7B8CEE29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3.09</w:t>
            </w:r>
          </w:p>
        </w:tc>
        <w:tc>
          <w:tcPr>
            <w:tcW w:w="1418" w:type="dxa"/>
            <w:noWrap/>
            <w:vAlign w:val="bottom"/>
            <w:hideMark/>
          </w:tcPr>
          <w:p w14:paraId="6899927A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21,081,664.84</w:t>
            </w:r>
          </w:p>
        </w:tc>
        <w:tc>
          <w:tcPr>
            <w:tcW w:w="1371" w:type="dxa"/>
            <w:noWrap/>
            <w:vAlign w:val="bottom"/>
            <w:hideMark/>
          </w:tcPr>
          <w:p w14:paraId="66954EA0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25,680,588.16</w:t>
            </w:r>
          </w:p>
        </w:tc>
        <w:tc>
          <w:tcPr>
            <w:tcW w:w="708" w:type="dxa"/>
            <w:noWrap/>
            <w:vAlign w:val="bottom"/>
            <w:hideMark/>
          </w:tcPr>
          <w:p w14:paraId="08F63715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45.08</w:t>
            </w:r>
          </w:p>
        </w:tc>
      </w:tr>
      <w:tr w:rsidR="00531ADC" w:rsidRPr="00964860" w14:paraId="0059417B" w14:textId="77777777" w:rsidTr="00224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20823DAD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FOMENTO DE LA PESCA Y ACUICULTURA</w:t>
            </w:r>
          </w:p>
        </w:tc>
        <w:tc>
          <w:tcPr>
            <w:tcW w:w="1654" w:type="dxa"/>
            <w:noWrap/>
            <w:vAlign w:val="bottom"/>
            <w:hideMark/>
          </w:tcPr>
          <w:p w14:paraId="3F84D8E9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5,556,708.00</w:t>
            </w:r>
          </w:p>
        </w:tc>
        <w:tc>
          <w:tcPr>
            <w:tcW w:w="1418" w:type="dxa"/>
            <w:noWrap/>
            <w:vAlign w:val="bottom"/>
            <w:hideMark/>
          </w:tcPr>
          <w:p w14:paraId="66822BEC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5,556,708.00</w:t>
            </w:r>
          </w:p>
        </w:tc>
        <w:tc>
          <w:tcPr>
            <w:tcW w:w="1227" w:type="dxa"/>
            <w:noWrap/>
            <w:vAlign w:val="bottom"/>
            <w:hideMark/>
          </w:tcPr>
          <w:p w14:paraId="2ADBEF4D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0.37</w:t>
            </w:r>
          </w:p>
        </w:tc>
        <w:tc>
          <w:tcPr>
            <w:tcW w:w="1418" w:type="dxa"/>
            <w:noWrap/>
            <w:vAlign w:val="bottom"/>
            <w:hideMark/>
          </w:tcPr>
          <w:p w14:paraId="52782C65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2,744,325.32</w:t>
            </w:r>
          </w:p>
        </w:tc>
        <w:tc>
          <w:tcPr>
            <w:tcW w:w="1371" w:type="dxa"/>
            <w:noWrap/>
            <w:vAlign w:val="bottom"/>
            <w:hideMark/>
          </w:tcPr>
          <w:p w14:paraId="674C0D35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2,812,382.68</w:t>
            </w:r>
          </w:p>
        </w:tc>
        <w:tc>
          <w:tcPr>
            <w:tcW w:w="708" w:type="dxa"/>
            <w:noWrap/>
            <w:vAlign w:val="bottom"/>
            <w:hideMark/>
          </w:tcPr>
          <w:p w14:paraId="6BA3A762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49.39</w:t>
            </w:r>
          </w:p>
        </w:tc>
      </w:tr>
      <w:tr w:rsidR="00EF0CE3" w:rsidRPr="00964860" w14:paraId="7B932345" w14:textId="77777777" w:rsidTr="00224B83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7B31CE4B" w14:textId="77777777" w:rsidR="00897D86" w:rsidRPr="00964860" w:rsidRDefault="00897D86" w:rsidP="00897D86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14 APOYO A LA PROTECCIÓN Y BIENESTAR ANIMAL</w:t>
            </w:r>
          </w:p>
        </w:tc>
        <w:tc>
          <w:tcPr>
            <w:tcW w:w="1654" w:type="dxa"/>
            <w:noWrap/>
            <w:vAlign w:val="bottom"/>
            <w:hideMark/>
          </w:tcPr>
          <w:p w14:paraId="40C3FF72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1418" w:type="dxa"/>
            <w:noWrap/>
            <w:vAlign w:val="bottom"/>
            <w:hideMark/>
          </w:tcPr>
          <w:p w14:paraId="3A2B855E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1227" w:type="dxa"/>
            <w:noWrap/>
            <w:vAlign w:val="bottom"/>
            <w:hideMark/>
          </w:tcPr>
          <w:p w14:paraId="32A82F88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0.71</w:t>
            </w:r>
          </w:p>
        </w:tc>
        <w:tc>
          <w:tcPr>
            <w:tcW w:w="1418" w:type="dxa"/>
            <w:noWrap/>
            <w:vAlign w:val="bottom"/>
            <w:hideMark/>
          </w:tcPr>
          <w:p w14:paraId="793439B6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5,370,818.06</w:t>
            </w:r>
          </w:p>
        </w:tc>
        <w:tc>
          <w:tcPr>
            <w:tcW w:w="1371" w:type="dxa"/>
            <w:noWrap/>
            <w:vAlign w:val="bottom"/>
            <w:hideMark/>
          </w:tcPr>
          <w:p w14:paraId="6396FBFE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5,422,181.94</w:t>
            </w:r>
          </w:p>
        </w:tc>
        <w:tc>
          <w:tcPr>
            <w:tcW w:w="708" w:type="dxa"/>
            <w:vAlign w:val="bottom"/>
            <w:hideMark/>
          </w:tcPr>
          <w:p w14:paraId="324E294C" w14:textId="77777777" w:rsidR="00897D86" w:rsidRPr="00964860" w:rsidRDefault="00897D86" w:rsidP="00897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49.76</w:t>
            </w:r>
          </w:p>
        </w:tc>
      </w:tr>
      <w:tr w:rsidR="00531ADC" w:rsidRPr="00964860" w14:paraId="38B216AE" w14:textId="77777777" w:rsidTr="00224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56BD0607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DIRECCIÓN Y COORDINACIÓN</w:t>
            </w:r>
          </w:p>
        </w:tc>
        <w:tc>
          <w:tcPr>
            <w:tcW w:w="1654" w:type="dxa"/>
            <w:noWrap/>
            <w:vAlign w:val="bottom"/>
            <w:hideMark/>
          </w:tcPr>
          <w:p w14:paraId="2C9D0D0A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3,210,035.00</w:t>
            </w:r>
          </w:p>
        </w:tc>
        <w:tc>
          <w:tcPr>
            <w:tcW w:w="1418" w:type="dxa"/>
            <w:noWrap/>
            <w:vAlign w:val="bottom"/>
            <w:hideMark/>
          </w:tcPr>
          <w:p w14:paraId="200A11F3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2,826,235.00</w:t>
            </w:r>
          </w:p>
        </w:tc>
        <w:tc>
          <w:tcPr>
            <w:tcW w:w="1227" w:type="dxa"/>
            <w:noWrap/>
            <w:vAlign w:val="bottom"/>
            <w:hideMark/>
          </w:tcPr>
          <w:p w14:paraId="3D5F5E89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0.19</w:t>
            </w:r>
          </w:p>
        </w:tc>
        <w:tc>
          <w:tcPr>
            <w:tcW w:w="1418" w:type="dxa"/>
            <w:noWrap/>
            <w:vAlign w:val="bottom"/>
            <w:hideMark/>
          </w:tcPr>
          <w:p w14:paraId="0EBA7DA5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1,283,429.86</w:t>
            </w:r>
          </w:p>
        </w:tc>
        <w:tc>
          <w:tcPr>
            <w:tcW w:w="1371" w:type="dxa"/>
            <w:noWrap/>
            <w:vAlign w:val="bottom"/>
            <w:hideMark/>
          </w:tcPr>
          <w:p w14:paraId="2372EE8C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1,542,805.14</w:t>
            </w:r>
          </w:p>
        </w:tc>
        <w:tc>
          <w:tcPr>
            <w:tcW w:w="708" w:type="dxa"/>
            <w:noWrap/>
            <w:vAlign w:val="bottom"/>
            <w:hideMark/>
          </w:tcPr>
          <w:p w14:paraId="0B362EE7" w14:textId="77777777" w:rsidR="00897D86" w:rsidRPr="00964860" w:rsidRDefault="00897D86" w:rsidP="00897D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45.41</w:t>
            </w:r>
          </w:p>
        </w:tc>
      </w:tr>
      <w:tr w:rsidR="00EF0CE3" w:rsidRPr="00964860" w14:paraId="06B4D1A6" w14:textId="77777777" w:rsidTr="00224B83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231CE4FC" w14:textId="77777777" w:rsidR="00897D86" w:rsidRPr="00964860" w:rsidRDefault="00897D86" w:rsidP="00897D8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96486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REGULACIÓN Y PROTECCIÓN DE ANIMALES</w:t>
            </w:r>
          </w:p>
        </w:tc>
        <w:tc>
          <w:tcPr>
            <w:tcW w:w="1654" w:type="dxa"/>
            <w:noWrap/>
            <w:vAlign w:val="bottom"/>
            <w:hideMark/>
          </w:tcPr>
          <w:p w14:paraId="26894DDF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7,582,965.00</w:t>
            </w:r>
          </w:p>
        </w:tc>
        <w:tc>
          <w:tcPr>
            <w:tcW w:w="1418" w:type="dxa"/>
            <w:noWrap/>
            <w:vAlign w:val="bottom"/>
            <w:hideMark/>
          </w:tcPr>
          <w:p w14:paraId="7C7D31EF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7,966,765.00</w:t>
            </w:r>
          </w:p>
        </w:tc>
        <w:tc>
          <w:tcPr>
            <w:tcW w:w="1227" w:type="dxa"/>
            <w:noWrap/>
            <w:vAlign w:val="bottom"/>
            <w:hideMark/>
          </w:tcPr>
          <w:p w14:paraId="69F19A6E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0.53</w:t>
            </w:r>
          </w:p>
        </w:tc>
        <w:tc>
          <w:tcPr>
            <w:tcW w:w="1418" w:type="dxa"/>
            <w:noWrap/>
            <w:vAlign w:val="bottom"/>
            <w:hideMark/>
          </w:tcPr>
          <w:p w14:paraId="74BE4A7F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4,087,388.20</w:t>
            </w:r>
          </w:p>
        </w:tc>
        <w:tc>
          <w:tcPr>
            <w:tcW w:w="1371" w:type="dxa"/>
            <w:noWrap/>
            <w:vAlign w:val="bottom"/>
            <w:hideMark/>
          </w:tcPr>
          <w:p w14:paraId="433CD07D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3,879,376.80</w:t>
            </w:r>
          </w:p>
        </w:tc>
        <w:tc>
          <w:tcPr>
            <w:tcW w:w="708" w:type="dxa"/>
            <w:noWrap/>
            <w:vAlign w:val="bottom"/>
            <w:hideMark/>
          </w:tcPr>
          <w:p w14:paraId="0F172A0C" w14:textId="77777777" w:rsidR="00897D86" w:rsidRPr="00964860" w:rsidRDefault="00897D86" w:rsidP="00897D8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648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51.31</w:t>
            </w:r>
          </w:p>
        </w:tc>
      </w:tr>
    </w:tbl>
    <w:p w14:paraId="118F0D76" w14:textId="1A261EA6" w:rsidR="00F36FA9" w:rsidRDefault="00F36FA9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br w:type="page"/>
      </w:r>
    </w:p>
    <w:p w14:paraId="4372955B" w14:textId="77777777" w:rsidR="006F090D" w:rsidRPr="00897D86" w:rsidRDefault="006F090D" w:rsidP="00D83AD0">
      <w:pPr>
        <w:rPr>
          <w:b/>
          <w:bCs/>
          <w:noProof/>
          <w:sz w:val="16"/>
          <w:szCs w:val="16"/>
        </w:rPr>
      </w:pPr>
    </w:p>
    <w:p w14:paraId="0F5ABF00" w14:textId="77777777" w:rsidR="006F090D" w:rsidRDefault="006F090D" w:rsidP="00D83AD0">
      <w:pPr>
        <w:rPr>
          <w:noProof/>
          <w:sz w:val="16"/>
          <w:szCs w:val="16"/>
        </w:rPr>
      </w:pPr>
    </w:p>
    <w:p w14:paraId="5F0FBDCF" w14:textId="77777777" w:rsidR="006F090D" w:rsidRDefault="006F090D" w:rsidP="00D83AD0">
      <w:pPr>
        <w:rPr>
          <w:noProof/>
          <w:sz w:val="16"/>
          <w:szCs w:val="16"/>
        </w:rPr>
      </w:pPr>
    </w:p>
    <w:p w14:paraId="46B6E2DC" w14:textId="77777777" w:rsidR="006F090D" w:rsidRDefault="006F090D" w:rsidP="00D83AD0">
      <w:pPr>
        <w:rPr>
          <w:noProof/>
          <w:sz w:val="16"/>
          <w:szCs w:val="16"/>
        </w:rPr>
      </w:pPr>
    </w:p>
    <w:tbl>
      <w:tblPr>
        <w:tblStyle w:val="Tablaconcuadrcula6concolores-nfasis51"/>
        <w:tblpPr w:leftFromText="141" w:rightFromText="141" w:vertAnchor="page" w:horzAnchor="margin" w:tblpX="-147" w:tblpY="2852"/>
        <w:tblW w:w="9068" w:type="dxa"/>
        <w:tblLook w:val="04A0" w:firstRow="1" w:lastRow="0" w:firstColumn="1" w:lastColumn="0" w:noHBand="0" w:noVBand="1"/>
      </w:tblPr>
      <w:tblGrid>
        <w:gridCol w:w="1733"/>
        <w:gridCol w:w="1524"/>
        <w:gridCol w:w="1404"/>
        <w:gridCol w:w="1146"/>
        <w:gridCol w:w="1329"/>
        <w:gridCol w:w="1329"/>
        <w:gridCol w:w="677"/>
      </w:tblGrid>
      <w:tr w:rsidR="00897D86" w:rsidRPr="00897D86" w14:paraId="1CFFA197" w14:textId="77777777" w:rsidTr="00F72D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3C73E86B" w14:textId="17317DED" w:rsidR="00897D86" w:rsidRPr="00897D86" w:rsidRDefault="00897D86" w:rsidP="00EF0CE3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PROGRAMA/ACTIVIDAD U OBRA</w:t>
            </w:r>
          </w:p>
        </w:tc>
        <w:tc>
          <w:tcPr>
            <w:tcW w:w="1524" w:type="dxa"/>
            <w:noWrap/>
            <w:vAlign w:val="center"/>
          </w:tcPr>
          <w:p w14:paraId="45A81235" w14:textId="60B8A0A6" w:rsidR="00897D86" w:rsidRPr="00897D86" w:rsidRDefault="00897D86" w:rsidP="00EF0C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ASIGNADO</w:t>
            </w:r>
          </w:p>
        </w:tc>
        <w:tc>
          <w:tcPr>
            <w:tcW w:w="1404" w:type="dxa"/>
            <w:noWrap/>
            <w:vAlign w:val="center"/>
          </w:tcPr>
          <w:p w14:paraId="5BCF6414" w14:textId="25F7D8F2" w:rsidR="00897D86" w:rsidRPr="00897D86" w:rsidRDefault="00897D86" w:rsidP="00EF0C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VIGENTE</w:t>
            </w:r>
          </w:p>
        </w:tc>
        <w:tc>
          <w:tcPr>
            <w:tcW w:w="1146" w:type="dxa"/>
            <w:noWrap/>
            <w:vAlign w:val="center"/>
          </w:tcPr>
          <w:p w14:paraId="3E3F3187" w14:textId="304A912F" w:rsidR="00897D86" w:rsidRPr="00897D86" w:rsidRDefault="00897D86" w:rsidP="00EF0C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%VIGENTE SOBRE EL TOTAL</w:t>
            </w:r>
          </w:p>
        </w:tc>
        <w:tc>
          <w:tcPr>
            <w:tcW w:w="1255" w:type="dxa"/>
            <w:noWrap/>
            <w:vAlign w:val="center"/>
          </w:tcPr>
          <w:p w14:paraId="195BCEDA" w14:textId="37B086AD" w:rsidR="00897D86" w:rsidRPr="00897D86" w:rsidRDefault="00897D86" w:rsidP="00EF0C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DEVENGADO</w:t>
            </w:r>
          </w:p>
        </w:tc>
        <w:tc>
          <w:tcPr>
            <w:tcW w:w="1329" w:type="dxa"/>
            <w:noWrap/>
            <w:vAlign w:val="center"/>
          </w:tcPr>
          <w:p w14:paraId="721B4D9F" w14:textId="0A2B6315" w:rsidR="00897D86" w:rsidRPr="00897D86" w:rsidRDefault="00897D86" w:rsidP="00EF0C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SALDO POR DEVENGAR</w:t>
            </w:r>
          </w:p>
        </w:tc>
        <w:tc>
          <w:tcPr>
            <w:tcW w:w="677" w:type="dxa"/>
            <w:vAlign w:val="center"/>
          </w:tcPr>
          <w:p w14:paraId="1C7DB118" w14:textId="3D84D400" w:rsidR="00897D86" w:rsidRPr="00897D86" w:rsidRDefault="00897D86" w:rsidP="00EF0C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%</w:t>
            </w:r>
            <w:r w:rsidRPr="00B175AB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br/>
              <w:t>EJEC</w:t>
            </w:r>
          </w:p>
        </w:tc>
      </w:tr>
      <w:tr w:rsidR="00897D86" w:rsidRPr="00897D86" w14:paraId="1B27E7E2" w14:textId="77777777" w:rsidTr="00F72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hideMark/>
          </w:tcPr>
          <w:p w14:paraId="44C4CCB4" w14:textId="1F12808E" w:rsidR="00897D86" w:rsidRPr="00897D86" w:rsidRDefault="00897D86" w:rsidP="00EF0CE3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94 ATENCIÓN POR DESASTRES NATURALES Y CALAMIDADES PÚBLICAS</w:t>
            </w:r>
          </w:p>
        </w:tc>
        <w:tc>
          <w:tcPr>
            <w:tcW w:w="1524" w:type="dxa"/>
            <w:noWrap/>
            <w:vAlign w:val="bottom"/>
            <w:hideMark/>
          </w:tcPr>
          <w:p w14:paraId="4CEDF3A6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04" w:type="dxa"/>
            <w:noWrap/>
            <w:vAlign w:val="bottom"/>
            <w:hideMark/>
          </w:tcPr>
          <w:p w14:paraId="5FA91479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29,847,814.00</w:t>
            </w:r>
          </w:p>
        </w:tc>
        <w:tc>
          <w:tcPr>
            <w:tcW w:w="1146" w:type="dxa"/>
            <w:noWrap/>
            <w:vAlign w:val="bottom"/>
            <w:hideMark/>
          </w:tcPr>
          <w:p w14:paraId="748358BF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1.97</w:t>
            </w:r>
          </w:p>
        </w:tc>
        <w:tc>
          <w:tcPr>
            <w:tcW w:w="1255" w:type="dxa"/>
            <w:noWrap/>
            <w:vAlign w:val="bottom"/>
            <w:hideMark/>
          </w:tcPr>
          <w:p w14:paraId="6DF07BB7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29" w:type="dxa"/>
            <w:noWrap/>
            <w:vAlign w:val="bottom"/>
            <w:hideMark/>
          </w:tcPr>
          <w:p w14:paraId="3DC6FDB6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29,847,814.00</w:t>
            </w:r>
          </w:p>
        </w:tc>
        <w:tc>
          <w:tcPr>
            <w:tcW w:w="677" w:type="dxa"/>
            <w:vAlign w:val="bottom"/>
            <w:hideMark/>
          </w:tcPr>
          <w:p w14:paraId="16000E0E" w14:textId="77777777" w:rsidR="00897D86" w:rsidRPr="00897D86" w:rsidRDefault="00897D86" w:rsidP="00EF0C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897D86" w:rsidRPr="00897D86" w14:paraId="25BBDCC8" w14:textId="77777777" w:rsidTr="00F72D05">
        <w:trPr>
          <w:trHeight w:val="9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hideMark/>
          </w:tcPr>
          <w:p w14:paraId="64F796CD" w14:textId="3B7531DA" w:rsidR="00897D86" w:rsidRPr="00897D86" w:rsidRDefault="00897D86" w:rsidP="00EF0CE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897D86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INTERVENCIONES REALIZADAS PARA LA ATENCIÓN DE DAÑOS Y EFECTOS CAUSADOS POR EL ALTO ÍNDICE DE LLUVIAS Y SATURACIÓN ACTUAL DE LOS SUELOS EN EL TERRITORIO NACIONAL (DG 2-2024)</w:t>
            </w:r>
          </w:p>
        </w:tc>
        <w:tc>
          <w:tcPr>
            <w:tcW w:w="1524" w:type="dxa"/>
            <w:noWrap/>
            <w:vAlign w:val="bottom"/>
            <w:hideMark/>
          </w:tcPr>
          <w:p w14:paraId="09611E2D" w14:textId="77777777" w:rsidR="00897D86" w:rsidRPr="00897D86" w:rsidRDefault="00897D86" w:rsidP="00EF0C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04" w:type="dxa"/>
            <w:noWrap/>
            <w:vAlign w:val="bottom"/>
            <w:hideMark/>
          </w:tcPr>
          <w:p w14:paraId="6DCF66CE" w14:textId="77777777" w:rsidR="00897D86" w:rsidRPr="00897D86" w:rsidRDefault="00897D86" w:rsidP="00EF0C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29,847,814.00</w:t>
            </w:r>
          </w:p>
        </w:tc>
        <w:tc>
          <w:tcPr>
            <w:tcW w:w="1146" w:type="dxa"/>
            <w:noWrap/>
            <w:vAlign w:val="bottom"/>
            <w:hideMark/>
          </w:tcPr>
          <w:p w14:paraId="48A7F175" w14:textId="77777777" w:rsidR="00897D86" w:rsidRPr="00897D86" w:rsidRDefault="00897D86" w:rsidP="00EF0C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1.97</w:t>
            </w:r>
          </w:p>
        </w:tc>
        <w:tc>
          <w:tcPr>
            <w:tcW w:w="1255" w:type="dxa"/>
            <w:noWrap/>
            <w:vAlign w:val="bottom"/>
            <w:hideMark/>
          </w:tcPr>
          <w:p w14:paraId="6DE702D2" w14:textId="77777777" w:rsidR="00897D86" w:rsidRPr="00897D86" w:rsidRDefault="00897D86" w:rsidP="00EF0C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29" w:type="dxa"/>
            <w:noWrap/>
            <w:vAlign w:val="bottom"/>
            <w:hideMark/>
          </w:tcPr>
          <w:p w14:paraId="52643304" w14:textId="77777777" w:rsidR="00897D86" w:rsidRPr="00897D86" w:rsidRDefault="00897D86" w:rsidP="00EF0C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29,847,814.00</w:t>
            </w:r>
          </w:p>
        </w:tc>
        <w:tc>
          <w:tcPr>
            <w:tcW w:w="677" w:type="dxa"/>
            <w:noWrap/>
            <w:vAlign w:val="bottom"/>
            <w:hideMark/>
          </w:tcPr>
          <w:p w14:paraId="6905FCB0" w14:textId="77777777" w:rsidR="00897D86" w:rsidRPr="00897D86" w:rsidRDefault="00897D86" w:rsidP="00EF0C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897D86" w:rsidRPr="00897D86" w14:paraId="2A98A283" w14:textId="77777777" w:rsidTr="00F72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hideMark/>
          </w:tcPr>
          <w:p w14:paraId="3311AD43" w14:textId="77777777" w:rsidR="00897D86" w:rsidRPr="00897D86" w:rsidRDefault="00897D86" w:rsidP="00EF0CE3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99 PARTIDAS NO ASIGNABLES A PROGRAMAS</w:t>
            </w:r>
          </w:p>
        </w:tc>
        <w:tc>
          <w:tcPr>
            <w:tcW w:w="1524" w:type="dxa"/>
            <w:noWrap/>
            <w:vAlign w:val="bottom"/>
            <w:hideMark/>
          </w:tcPr>
          <w:p w14:paraId="4830BD8E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263,055,470.00</w:t>
            </w:r>
          </w:p>
        </w:tc>
        <w:tc>
          <w:tcPr>
            <w:tcW w:w="1404" w:type="dxa"/>
            <w:noWrap/>
            <w:vAlign w:val="bottom"/>
            <w:hideMark/>
          </w:tcPr>
          <w:p w14:paraId="10E4BEBD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263,055,470.00</w:t>
            </w:r>
          </w:p>
        </w:tc>
        <w:tc>
          <w:tcPr>
            <w:tcW w:w="1146" w:type="dxa"/>
            <w:noWrap/>
            <w:vAlign w:val="bottom"/>
            <w:hideMark/>
          </w:tcPr>
          <w:p w14:paraId="32761D72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17.37</w:t>
            </w:r>
          </w:p>
        </w:tc>
        <w:tc>
          <w:tcPr>
            <w:tcW w:w="1255" w:type="dxa"/>
            <w:noWrap/>
            <w:vAlign w:val="bottom"/>
            <w:hideMark/>
          </w:tcPr>
          <w:p w14:paraId="78546E82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127,993,765.37</w:t>
            </w:r>
          </w:p>
        </w:tc>
        <w:tc>
          <w:tcPr>
            <w:tcW w:w="1329" w:type="dxa"/>
            <w:noWrap/>
            <w:vAlign w:val="bottom"/>
            <w:hideMark/>
          </w:tcPr>
          <w:p w14:paraId="5A207819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135,061,704.63</w:t>
            </w:r>
          </w:p>
        </w:tc>
        <w:tc>
          <w:tcPr>
            <w:tcW w:w="677" w:type="dxa"/>
            <w:vAlign w:val="bottom"/>
            <w:hideMark/>
          </w:tcPr>
          <w:p w14:paraId="2AAC2F20" w14:textId="77777777" w:rsidR="00897D86" w:rsidRPr="00897D86" w:rsidRDefault="00897D86" w:rsidP="00EF0C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48.66</w:t>
            </w:r>
          </w:p>
        </w:tc>
      </w:tr>
      <w:tr w:rsidR="00897D86" w:rsidRPr="00897D86" w14:paraId="3BC72C80" w14:textId="77777777" w:rsidTr="00F72D05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hideMark/>
          </w:tcPr>
          <w:p w14:paraId="3C9F44CC" w14:textId="77777777" w:rsidR="00897D86" w:rsidRPr="00897D86" w:rsidRDefault="00897D86" w:rsidP="00EF0CE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897D86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APORTES A ENTIDADES DESCENTRALIZADAS Y AUTÓNOMAS NO FINANCIERAS</w:t>
            </w:r>
          </w:p>
        </w:tc>
        <w:tc>
          <w:tcPr>
            <w:tcW w:w="1524" w:type="dxa"/>
            <w:noWrap/>
            <w:vAlign w:val="bottom"/>
            <w:hideMark/>
          </w:tcPr>
          <w:p w14:paraId="451F0B58" w14:textId="77777777" w:rsidR="00897D86" w:rsidRPr="00897D86" w:rsidRDefault="00897D86" w:rsidP="00EF0C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238,338,200.00</w:t>
            </w:r>
          </w:p>
        </w:tc>
        <w:tc>
          <w:tcPr>
            <w:tcW w:w="1404" w:type="dxa"/>
            <w:noWrap/>
            <w:vAlign w:val="bottom"/>
            <w:hideMark/>
          </w:tcPr>
          <w:p w14:paraId="53030283" w14:textId="77777777" w:rsidR="00897D86" w:rsidRPr="00897D86" w:rsidRDefault="00897D86" w:rsidP="00EF0C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238,338,200.00</w:t>
            </w:r>
          </w:p>
        </w:tc>
        <w:tc>
          <w:tcPr>
            <w:tcW w:w="1146" w:type="dxa"/>
            <w:noWrap/>
            <w:vAlign w:val="bottom"/>
            <w:hideMark/>
          </w:tcPr>
          <w:p w14:paraId="358449BC" w14:textId="77777777" w:rsidR="00897D86" w:rsidRPr="00897D86" w:rsidRDefault="00897D86" w:rsidP="00EF0C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15.74</w:t>
            </w:r>
          </w:p>
        </w:tc>
        <w:tc>
          <w:tcPr>
            <w:tcW w:w="1255" w:type="dxa"/>
            <w:noWrap/>
            <w:vAlign w:val="bottom"/>
            <w:hideMark/>
          </w:tcPr>
          <w:p w14:paraId="2F0D8B96" w14:textId="77777777" w:rsidR="00897D86" w:rsidRPr="00897D86" w:rsidRDefault="00897D86" w:rsidP="00EF0C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116,658,313.00</w:t>
            </w:r>
          </w:p>
        </w:tc>
        <w:tc>
          <w:tcPr>
            <w:tcW w:w="1329" w:type="dxa"/>
            <w:noWrap/>
            <w:vAlign w:val="bottom"/>
            <w:hideMark/>
          </w:tcPr>
          <w:p w14:paraId="35B0CE9D" w14:textId="77777777" w:rsidR="00897D86" w:rsidRPr="00897D86" w:rsidRDefault="00897D86" w:rsidP="00EF0C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121,679,887.00</w:t>
            </w:r>
          </w:p>
        </w:tc>
        <w:tc>
          <w:tcPr>
            <w:tcW w:w="677" w:type="dxa"/>
            <w:noWrap/>
            <w:vAlign w:val="bottom"/>
            <w:hideMark/>
          </w:tcPr>
          <w:p w14:paraId="5AF31DB2" w14:textId="77777777" w:rsidR="00897D86" w:rsidRPr="00897D86" w:rsidRDefault="00897D86" w:rsidP="00EF0C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48.95</w:t>
            </w:r>
          </w:p>
        </w:tc>
      </w:tr>
      <w:tr w:rsidR="00897D86" w:rsidRPr="00897D86" w14:paraId="5298C050" w14:textId="77777777" w:rsidTr="00F72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hideMark/>
          </w:tcPr>
          <w:p w14:paraId="6303077C" w14:textId="77777777" w:rsidR="00897D86" w:rsidRPr="00897D86" w:rsidRDefault="00897D86" w:rsidP="00EF0CE3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897D86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APORTES A ASOCIACIONES, INSTITUCIONES, ORGANISMOS NACIONALES, REGIONALES E INTERNACIONALES</w:t>
            </w:r>
          </w:p>
        </w:tc>
        <w:tc>
          <w:tcPr>
            <w:tcW w:w="1524" w:type="dxa"/>
            <w:noWrap/>
            <w:vAlign w:val="bottom"/>
            <w:hideMark/>
          </w:tcPr>
          <w:p w14:paraId="064309D9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24,717,270.00</w:t>
            </w:r>
          </w:p>
        </w:tc>
        <w:tc>
          <w:tcPr>
            <w:tcW w:w="1404" w:type="dxa"/>
            <w:noWrap/>
            <w:vAlign w:val="bottom"/>
            <w:hideMark/>
          </w:tcPr>
          <w:p w14:paraId="54DD8F97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24,717,270.00</w:t>
            </w:r>
          </w:p>
        </w:tc>
        <w:tc>
          <w:tcPr>
            <w:tcW w:w="1146" w:type="dxa"/>
            <w:noWrap/>
            <w:vAlign w:val="bottom"/>
            <w:hideMark/>
          </w:tcPr>
          <w:p w14:paraId="52DA71D1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1.63</w:t>
            </w:r>
          </w:p>
        </w:tc>
        <w:tc>
          <w:tcPr>
            <w:tcW w:w="1255" w:type="dxa"/>
            <w:noWrap/>
            <w:vAlign w:val="bottom"/>
            <w:hideMark/>
          </w:tcPr>
          <w:p w14:paraId="214D303A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11,335,452.37</w:t>
            </w:r>
          </w:p>
        </w:tc>
        <w:tc>
          <w:tcPr>
            <w:tcW w:w="1329" w:type="dxa"/>
            <w:noWrap/>
            <w:vAlign w:val="bottom"/>
            <w:hideMark/>
          </w:tcPr>
          <w:p w14:paraId="293FD79F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13,381,817.63</w:t>
            </w:r>
          </w:p>
        </w:tc>
        <w:tc>
          <w:tcPr>
            <w:tcW w:w="677" w:type="dxa"/>
            <w:noWrap/>
            <w:vAlign w:val="bottom"/>
            <w:hideMark/>
          </w:tcPr>
          <w:p w14:paraId="113FAB3B" w14:textId="77777777" w:rsidR="00897D86" w:rsidRPr="00897D86" w:rsidRDefault="00897D86" w:rsidP="00EF0C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7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45.86</w:t>
            </w:r>
          </w:p>
        </w:tc>
      </w:tr>
    </w:tbl>
    <w:p w14:paraId="5C8FFC09" w14:textId="77777777" w:rsidR="00826E9E" w:rsidRDefault="00826E9E" w:rsidP="00D83AD0">
      <w:pPr>
        <w:rPr>
          <w:noProof/>
          <w:sz w:val="16"/>
          <w:szCs w:val="16"/>
        </w:rPr>
      </w:pPr>
    </w:p>
    <w:p w14:paraId="740D255C" w14:textId="77777777" w:rsidR="00485A6F" w:rsidRDefault="00485A6F" w:rsidP="00D83AD0">
      <w:pPr>
        <w:rPr>
          <w:noProof/>
          <w:sz w:val="16"/>
          <w:szCs w:val="16"/>
        </w:rPr>
      </w:pPr>
    </w:p>
    <w:p w14:paraId="3A88C693" w14:textId="77777777" w:rsidR="00A92FF6" w:rsidRDefault="00A92FF6" w:rsidP="00D83AD0">
      <w:pPr>
        <w:rPr>
          <w:noProof/>
          <w:sz w:val="16"/>
          <w:szCs w:val="16"/>
        </w:rPr>
      </w:pPr>
    </w:p>
    <w:p w14:paraId="12FB874F" w14:textId="77777777" w:rsidR="00A92FF6" w:rsidRPr="00A013A6" w:rsidRDefault="00A92FF6" w:rsidP="00A92FF6">
      <w:pPr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>Fuente: SICOIN</w:t>
      </w:r>
    </w:p>
    <w:p w14:paraId="0AAFBD3D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</w:p>
    <w:p w14:paraId="0176F8D6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  <w:r>
        <w:rPr>
          <w:b/>
          <w:bCs/>
          <w:noProof/>
          <w:sz w:val="16"/>
          <w:szCs w:val="16"/>
        </w:rPr>
        <w:br/>
      </w:r>
    </w:p>
    <w:p w14:paraId="20010295" w14:textId="77777777" w:rsidR="00A92FF6" w:rsidRDefault="00A92FF6">
      <w:pPr>
        <w:rPr>
          <w:b/>
          <w:bCs/>
          <w:noProof/>
          <w:sz w:val="16"/>
          <w:szCs w:val="16"/>
        </w:rPr>
      </w:pPr>
      <w:r>
        <w:rPr>
          <w:b/>
          <w:bCs/>
          <w:noProof/>
          <w:sz w:val="16"/>
          <w:szCs w:val="16"/>
        </w:rPr>
        <w:br w:type="page"/>
      </w:r>
    </w:p>
    <w:p w14:paraId="0BEEF226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</w:p>
    <w:p w14:paraId="0393F19B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</w:p>
    <w:p w14:paraId="21D1D5D5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</w:p>
    <w:p w14:paraId="01F14B85" w14:textId="77777777" w:rsidR="00A92FF6" w:rsidRDefault="00A92FF6" w:rsidP="00185E4E">
      <w:pPr>
        <w:jc w:val="center"/>
        <w:rPr>
          <w:b/>
          <w:bCs/>
          <w:noProof/>
          <w:sz w:val="16"/>
          <w:szCs w:val="16"/>
        </w:rPr>
      </w:pPr>
    </w:p>
    <w:p w14:paraId="602E02FC" w14:textId="20EAE930" w:rsidR="00185E4E" w:rsidRPr="00604648" w:rsidRDefault="00185E4E" w:rsidP="00185E4E">
      <w:pPr>
        <w:jc w:val="center"/>
        <w:rPr>
          <w:b/>
          <w:bCs/>
          <w:noProof/>
          <w:sz w:val="20"/>
          <w:szCs w:val="20"/>
        </w:rPr>
      </w:pPr>
      <w:r w:rsidRPr="00604648">
        <w:rPr>
          <w:b/>
          <w:bCs/>
          <w:noProof/>
          <w:sz w:val="20"/>
          <w:szCs w:val="20"/>
        </w:rPr>
        <w:t>Cuadro 12</w:t>
      </w:r>
    </w:p>
    <w:p w14:paraId="3689F894" w14:textId="5A48F472" w:rsidR="00CC19BF" w:rsidRPr="00604648" w:rsidRDefault="00CC19BF" w:rsidP="00CC19BF">
      <w:pPr>
        <w:jc w:val="center"/>
        <w:rPr>
          <w:b/>
          <w:bCs/>
          <w:noProof/>
          <w:sz w:val="20"/>
          <w:szCs w:val="20"/>
        </w:rPr>
      </w:pPr>
      <w:r w:rsidRPr="00604648">
        <w:rPr>
          <w:b/>
          <w:bCs/>
          <w:noProof/>
          <w:sz w:val="20"/>
          <w:szCs w:val="20"/>
        </w:rPr>
        <w:t>Ejecución presupuestaria acumulada por Región y Departamento</w:t>
      </w:r>
    </w:p>
    <w:p w14:paraId="66121E8E" w14:textId="0DBD62C4" w:rsidR="00CC19BF" w:rsidRPr="00604648" w:rsidRDefault="00CC19BF" w:rsidP="00CC19BF">
      <w:pPr>
        <w:jc w:val="center"/>
        <w:rPr>
          <w:noProof/>
          <w:color w:val="0070C0"/>
          <w:sz w:val="20"/>
          <w:szCs w:val="20"/>
        </w:rPr>
      </w:pPr>
      <w:r w:rsidRPr="00604648">
        <w:rPr>
          <w:noProof/>
          <w:color w:val="0070C0"/>
          <w:sz w:val="20"/>
          <w:szCs w:val="20"/>
        </w:rPr>
        <w:t>Enero-</w:t>
      </w:r>
      <w:r w:rsidR="003817DF" w:rsidRPr="00604648">
        <w:rPr>
          <w:noProof/>
          <w:color w:val="0070C0"/>
          <w:sz w:val="20"/>
          <w:szCs w:val="20"/>
        </w:rPr>
        <w:t>ju</w:t>
      </w:r>
      <w:r w:rsidR="00604648" w:rsidRPr="00604648">
        <w:rPr>
          <w:noProof/>
          <w:color w:val="0070C0"/>
          <w:sz w:val="20"/>
          <w:szCs w:val="20"/>
        </w:rPr>
        <w:t>l</w:t>
      </w:r>
      <w:r w:rsidR="003817DF" w:rsidRPr="00604648">
        <w:rPr>
          <w:noProof/>
          <w:color w:val="0070C0"/>
          <w:sz w:val="20"/>
          <w:szCs w:val="20"/>
        </w:rPr>
        <w:t>io</w:t>
      </w:r>
      <w:r w:rsidRPr="00604648">
        <w:rPr>
          <w:noProof/>
          <w:color w:val="0070C0"/>
          <w:sz w:val="20"/>
          <w:szCs w:val="20"/>
        </w:rPr>
        <w:t xml:space="preserve"> 2024</w:t>
      </w:r>
    </w:p>
    <w:p w14:paraId="03DB1D2A" w14:textId="79C89F68" w:rsidR="00EC31D9" w:rsidRPr="00604648" w:rsidRDefault="00CC19BF" w:rsidP="00CC19BF">
      <w:pPr>
        <w:rPr>
          <w:noProof/>
          <w:sz w:val="20"/>
          <w:szCs w:val="20"/>
        </w:rPr>
      </w:pPr>
      <w:r w:rsidRPr="00604648">
        <w:rPr>
          <w:noProof/>
          <w:sz w:val="20"/>
          <w:szCs w:val="20"/>
        </w:rPr>
        <w:t xml:space="preserve"> </w:t>
      </w:r>
      <w:r w:rsidRPr="00604648">
        <w:rPr>
          <w:noProof/>
          <w:sz w:val="20"/>
          <w:szCs w:val="20"/>
        </w:rPr>
        <w:tab/>
      </w:r>
      <w:r w:rsidRPr="00604648">
        <w:rPr>
          <w:noProof/>
          <w:sz w:val="20"/>
          <w:szCs w:val="20"/>
        </w:rPr>
        <w:tab/>
      </w:r>
      <w:r w:rsidRPr="00604648">
        <w:rPr>
          <w:noProof/>
          <w:sz w:val="20"/>
          <w:szCs w:val="20"/>
        </w:rPr>
        <w:tab/>
      </w:r>
      <w:r w:rsidRPr="00604648">
        <w:rPr>
          <w:noProof/>
          <w:sz w:val="20"/>
          <w:szCs w:val="20"/>
        </w:rPr>
        <w:tab/>
        <w:t xml:space="preserve">            </w:t>
      </w:r>
      <w:r w:rsidR="00604648" w:rsidRPr="00604648">
        <w:rPr>
          <w:noProof/>
          <w:sz w:val="20"/>
          <w:szCs w:val="20"/>
        </w:rPr>
        <w:t xml:space="preserve">         </w:t>
      </w:r>
      <w:r w:rsidRPr="00604648">
        <w:rPr>
          <w:noProof/>
          <w:sz w:val="20"/>
          <w:szCs w:val="20"/>
        </w:rPr>
        <w:t xml:space="preserve">  (Cantidades en quetzales)</w:t>
      </w:r>
    </w:p>
    <w:p w14:paraId="43C42EBD" w14:textId="77777777" w:rsidR="00CC19BF" w:rsidRDefault="00CC19BF" w:rsidP="00CC19BF">
      <w:pPr>
        <w:rPr>
          <w:rFonts w:cs="Times New Roman"/>
          <w:sz w:val="16"/>
          <w:szCs w:val="16"/>
        </w:rPr>
      </w:pPr>
    </w:p>
    <w:tbl>
      <w:tblPr>
        <w:tblStyle w:val="Tablaconcuadrcula6concolores-nfasis51"/>
        <w:tblW w:w="9634" w:type="dxa"/>
        <w:tblLayout w:type="fixed"/>
        <w:tblLook w:val="04A0" w:firstRow="1" w:lastRow="0" w:firstColumn="1" w:lastColumn="0" w:noHBand="0" w:noVBand="1"/>
      </w:tblPr>
      <w:tblGrid>
        <w:gridCol w:w="2126"/>
        <w:gridCol w:w="1450"/>
        <w:gridCol w:w="1664"/>
        <w:gridCol w:w="851"/>
        <w:gridCol w:w="1404"/>
        <w:gridCol w:w="1431"/>
        <w:gridCol w:w="708"/>
      </w:tblGrid>
      <w:tr w:rsidR="00604648" w:rsidRPr="00604648" w14:paraId="4AACF628" w14:textId="77777777" w:rsidTr="00574B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noWrap/>
            <w:vAlign w:val="center"/>
            <w:hideMark/>
          </w:tcPr>
          <w:p w14:paraId="2305BA58" w14:textId="77777777" w:rsidR="00604648" w:rsidRPr="00604648" w:rsidRDefault="00604648" w:rsidP="0060464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REGIÓN/DEPTO </w:t>
            </w:r>
          </w:p>
        </w:tc>
        <w:tc>
          <w:tcPr>
            <w:tcW w:w="1450" w:type="dxa"/>
            <w:noWrap/>
            <w:vAlign w:val="center"/>
            <w:hideMark/>
          </w:tcPr>
          <w:p w14:paraId="2DCA8003" w14:textId="77777777" w:rsidR="00604648" w:rsidRPr="00604648" w:rsidRDefault="00604648" w:rsidP="006046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ASIGNADO </w:t>
            </w:r>
          </w:p>
        </w:tc>
        <w:tc>
          <w:tcPr>
            <w:tcW w:w="1664" w:type="dxa"/>
            <w:noWrap/>
            <w:vAlign w:val="center"/>
            <w:hideMark/>
          </w:tcPr>
          <w:p w14:paraId="4C9DB5DA" w14:textId="77777777" w:rsidR="00604648" w:rsidRPr="00604648" w:rsidRDefault="00604648" w:rsidP="006046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851" w:type="dxa"/>
            <w:vAlign w:val="center"/>
            <w:hideMark/>
          </w:tcPr>
          <w:p w14:paraId="59563FF7" w14:textId="77777777" w:rsidR="00604648" w:rsidRPr="00604648" w:rsidRDefault="00604648" w:rsidP="006046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% SOBRE EL VIGENTE TOTAL </w:t>
            </w:r>
          </w:p>
        </w:tc>
        <w:tc>
          <w:tcPr>
            <w:tcW w:w="1404" w:type="dxa"/>
            <w:noWrap/>
            <w:vAlign w:val="center"/>
            <w:hideMark/>
          </w:tcPr>
          <w:p w14:paraId="5CE0C36A" w14:textId="77777777" w:rsidR="00604648" w:rsidRPr="00604648" w:rsidRDefault="00604648" w:rsidP="006046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431" w:type="dxa"/>
            <w:vAlign w:val="center"/>
            <w:hideMark/>
          </w:tcPr>
          <w:p w14:paraId="35B5ADCC" w14:textId="77777777" w:rsidR="00604648" w:rsidRPr="00604648" w:rsidRDefault="00604648" w:rsidP="006046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SALDO POR DEVENGAR </w:t>
            </w:r>
          </w:p>
        </w:tc>
        <w:tc>
          <w:tcPr>
            <w:tcW w:w="708" w:type="dxa"/>
            <w:noWrap/>
            <w:vAlign w:val="center"/>
            <w:hideMark/>
          </w:tcPr>
          <w:p w14:paraId="15D9415B" w14:textId="77777777" w:rsidR="00604648" w:rsidRPr="00604648" w:rsidRDefault="00604648" w:rsidP="006046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%EJEC</w:t>
            </w:r>
          </w:p>
        </w:tc>
      </w:tr>
      <w:tr w:rsidR="00604648" w:rsidRPr="00604648" w14:paraId="2710ECF2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noWrap/>
            <w:vAlign w:val="bottom"/>
            <w:hideMark/>
          </w:tcPr>
          <w:p w14:paraId="686C3BEA" w14:textId="77777777" w:rsidR="00604648" w:rsidRPr="00604648" w:rsidRDefault="00604648" w:rsidP="0060464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450" w:type="dxa"/>
            <w:noWrap/>
            <w:vAlign w:val="bottom"/>
            <w:hideMark/>
          </w:tcPr>
          <w:p w14:paraId="1B43629E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1664" w:type="dxa"/>
            <w:noWrap/>
            <w:vAlign w:val="bottom"/>
            <w:hideMark/>
          </w:tcPr>
          <w:p w14:paraId="032AFC60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851" w:type="dxa"/>
            <w:noWrap/>
            <w:vAlign w:val="bottom"/>
            <w:hideMark/>
          </w:tcPr>
          <w:p w14:paraId="2320B276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1404" w:type="dxa"/>
            <w:noWrap/>
            <w:vAlign w:val="bottom"/>
            <w:hideMark/>
          </w:tcPr>
          <w:p w14:paraId="386B2C91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681,778,780.60</w:t>
            </w:r>
          </w:p>
        </w:tc>
        <w:tc>
          <w:tcPr>
            <w:tcW w:w="1431" w:type="dxa"/>
            <w:noWrap/>
            <w:vAlign w:val="bottom"/>
            <w:hideMark/>
          </w:tcPr>
          <w:p w14:paraId="02997D0A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832,425,319.40</w:t>
            </w:r>
          </w:p>
        </w:tc>
        <w:tc>
          <w:tcPr>
            <w:tcW w:w="708" w:type="dxa"/>
            <w:vAlign w:val="bottom"/>
            <w:hideMark/>
          </w:tcPr>
          <w:p w14:paraId="555E8B40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45.03</w:t>
            </w:r>
          </w:p>
        </w:tc>
      </w:tr>
      <w:tr w:rsidR="00604648" w:rsidRPr="00604648" w14:paraId="0FD2D6DA" w14:textId="77777777" w:rsidTr="00574B53">
        <w:trPr>
          <w:trHeight w:val="1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4F5ED076" w14:textId="77777777" w:rsidR="00604648" w:rsidRPr="00604648" w:rsidRDefault="00604648" w:rsidP="0060464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I METROPOLITANA</w:t>
            </w:r>
          </w:p>
        </w:tc>
        <w:tc>
          <w:tcPr>
            <w:tcW w:w="1450" w:type="dxa"/>
            <w:vAlign w:val="bottom"/>
            <w:hideMark/>
          </w:tcPr>
          <w:p w14:paraId="037022D3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977,470,970.00</w:t>
            </w:r>
          </w:p>
        </w:tc>
        <w:tc>
          <w:tcPr>
            <w:tcW w:w="1664" w:type="dxa"/>
            <w:vAlign w:val="bottom"/>
            <w:hideMark/>
          </w:tcPr>
          <w:p w14:paraId="7FF4B7F7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1,043,610,150.00</w:t>
            </w:r>
          </w:p>
        </w:tc>
        <w:tc>
          <w:tcPr>
            <w:tcW w:w="851" w:type="dxa"/>
            <w:vAlign w:val="bottom"/>
            <w:hideMark/>
          </w:tcPr>
          <w:p w14:paraId="6A426B39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68.92</w:t>
            </w:r>
          </w:p>
        </w:tc>
        <w:tc>
          <w:tcPr>
            <w:tcW w:w="1404" w:type="dxa"/>
            <w:vAlign w:val="bottom"/>
            <w:hideMark/>
          </w:tcPr>
          <w:p w14:paraId="11186A83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505,681,554.93</w:t>
            </w:r>
          </w:p>
        </w:tc>
        <w:tc>
          <w:tcPr>
            <w:tcW w:w="1431" w:type="dxa"/>
            <w:vAlign w:val="bottom"/>
            <w:hideMark/>
          </w:tcPr>
          <w:p w14:paraId="70BAE047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537,928,595.07</w:t>
            </w:r>
          </w:p>
        </w:tc>
        <w:tc>
          <w:tcPr>
            <w:tcW w:w="708" w:type="dxa"/>
            <w:vAlign w:val="bottom"/>
            <w:hideMark/>
          </w:tcPr>
          <w:p w14:paraId="4C3B08F1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48.46</w:t>
            </w:r>
          </w:p>
        </w:tc>
      </w:tr>
      <w:tr w:rsidR="00604648" w:rsidRPr="00604648" w14:paraId="2459CFE2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26891FBF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GUATEMALA</w:t>
            </w:r>
          </w:p>
        </w:tc>
        <w:tc>
          <w:tcPr>
            <w:tcW w:w="1450" w:type="dxa"/>
            <w:noWrap/>
            <w:vAlign w:val="bottom"/>
            <w:hideMark/>
          </w:tcPr>
          <w:p w14:paraId="75939EDA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977,470,970.00</w:t>
            </w:r>
          </w:p>
        </w:tc>
        <w:tc>
          <w:tcPr>
            <w:tcW w:w="1664" w:type="dxa"/>
            <w:noWrap/>
            <w:vAlign w:val="bottom"/>
            <w:hideMark/>
          </w:tcPr>
          <w:p w14:paraId="3B420170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1,043,610,150.00</w:t>
            </w:r>
          </w:p>
        </w:tc>
        <w:tc>
          <w:tcPr>
            <w:tcW w:w="851" w:type="dxa"/>
            <w:noWrap/>
            <w:vAlign w:val="bottom"/>
            <w:hideMark/>
          </w:tcPr>
          <w:p w14:paraId="6E3E036C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68.92</w:t>
            </w:r>
          </w:p>
        </w:tc>
        <w:tc>
          <w:tcPr>
            <w:tcW w:w="1404" w:type="dxa"/>
            <w:noWrap/>
            <w:vAlign w:val="bottom"/>
            <w:hideMark/>
          </w:tcPr>
          <w:p w14:paraId="5C1628FD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505,681,554.93</w:t>
            </w:r>
          </w:p>
        </w:tc>
        <w:tc>
          <w:tcPr>
            <w:tcW w:w="1431" w:type="dxa"/>
            <w:noWrap/>
            <w:vAlign w:val="bottom"/>
            <w:hideMark/>
          </w:tcPr>
          <w:p w14:paraId="592F5B55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537,928,595.07</w:t>
            </w:r>
          </w:p>
        </w:tc>
        <w:tc>
          <w:tcPr>
            <w:tcW w:w="708" w:type="dxa"/>
            <w:noWrap/>
            <w:vAlign w:val="bottom"/>
            <w:hideMark/>
          </w:tcPr>
          <w:p w14:paraId="08CFBB87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48.46</w:t>
            </w:r>
          </w:p>
        </w:tc>
      </w:tr>
      <w:tr w:rsidR="00604648" w:rsidRPr="00604648" w14:paraId="69A8EDDD" w14:textId="77777777" w:rsidTr="00574B53">
        <w:trPr>
          <w:trHeight w:val="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2488E087" w14:textId="77777777" w:rsidR="00604648" w:rsidRPr="00604648" w:rsidRDefault="00604648" w:rsidP="0060464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II NORTE</w:t>
            </w:r>
          </w:p>
        </w:tc>
        <w:tc>
          <w:tcPr>
            <w:tcW w:w="1450" w:type="dxa"/>
            <w:vAlign w:val="bottom"/>
            <w:hideMark/>
          </w:tcPr>
          <w:p w14:paraId="321A6333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62,698,799.00</w:t>
            </w:r>
          </w:p>
        </w:tc>
        <w:tc>
          <w:tcPr>
            <w:tcW w:w="1664" w:type="dxa"/>
            <w:vAlign w:val="bottom"/>
            <w:hideMark/>
          </w:tcPr>
          <w:p w14:paraId="395C724C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52,136,365.00</w:t>
            </w:r>
          </w:p>
        </w:tc>
        <w:tc>
          <w:tcPr>
            <w:tcW w:w="851" w:type="dxa"/>
            <w:vAlign w:val="bottom"/>
            <w:hideMark/>
          </w:tcPr>
          <w:p w14:paraId="2A998E20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3.44</w:t>
            </w:r>
          </w:p>
        </w:tc>
        <w:tc>
          <w:tcPr>
            <w:tcW w:w="1404" w:type="dxa"/>
            <w:vAlign w:val="bottom"/>
            <w:hideMark/>
          </w:tcPr>
          <w:p w14:paraId="5FEE2429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14,745,072.28</w:t>
            </w:r>
          </w:p>
        </w:tc>
        <w:tc>
          <w:tcPr>
            <w:tcW w:w="1431" w:type="dxa"/>
            <w:vAlign w:val="bottom"/>
            <w:hideMark/>
          </w:tcPr>
          <w:p w14:paraId="4DEE1E1F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37,391,292.72</w:t>
            </w:r>
          </w:p>
        </w:tc>
        <w:tc>
          <w:tcPr>
            <w:tcW w:w="708" w:type="dxa"/>
            <w:vAlign w:val="bottom"/>
            <w:hideMark/>
          </w:tcPr>
          <w:p w14:paraId="43067450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28.28</w:t>
            </w:r>
          </w:p>
        </w:tc>
      </w:tr>
      <w:tr w:rsidR="00604648" w:rsidRPr="00604648" w14:paraId="192E46E2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10BA1819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BAJA VERAPAZ</w:t>
            </w:r>
          </w:p>
        </w:tc>
        <w:tc>
          <w:tcPr>
            <w:tcW w:w="1450" w:type="dxa"/>
            <w:noWrap/>
            <w:vAlign w:val="bottom"/>
            <w:hideMark/>
          </w:tcPr>
          <w:p w14:paraId="4E3B1E45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13,631,753.00</w:t>
            </w:r>
          </w:p>
        </w:tc>
        <w:tc>
          <w:tcPr>
            <w:tcW w:w="1664" w:type="dxa"/>
            <w:noWrap/>
            <w:vAlign w:val="bottom"/>
            <w:hideMark/>
          </w:tcPr>
          <w:p w14:paraId="4D0516D4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13,708,940.00</w:t>
            </w:r>
          </w:p>
        </w:tc>
        <w:tc>
          <w:tcPr>
            <w:tcW w:w="851" w:type="dxa"/>
            <w:noWrap/>
            <w:vAlign w:val="bottom"/>
            <w:hideMark/>
          </w:tcPr>
          <w:p w14:paraId="5749B415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0.91</w:t>
            </w:r>
          </w:p>
        </w:tc>
        <w:tc>
          <w:tcPr>
            <w:tcW w:w="1404" w:type="dxa"/>
            <w:noWrap/>
            <w:vAlign w:val="bottom"/>
            <w:hideMark/>
          </w:tcPr>
          <w:p w14:paraId="418E6724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3,843,380.62</w:t>
            </w:r>
          </w:p>
        </w:tc>
        <w:tc>
          <w:tcPr>
            <w:tcW w:w="1431" w:type="dxa"/>
            <w:noWrap/>
            <w:vAlign w:val="bottom"/>
            <w:hideMark/>
          </w:tcPr>
          <w:p w14:paraId="0F179DEF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9,865,559.38</w:t>
            </w:r>
          </w:p>
        </w:tc>
        <w:tc>
          <w:tcPr>
            <w:tcW w:w="708" w:type="dxa"/>
            <w:noWrap/>
            <w:vAlign w:val="bottom"/>
            <w:hideMark/>
          </w:tcPr>
          <w:p w14:paraId="181282BD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28.04</w:t>
            </w:r>
          </w:p>
        </w:tc>
      </w:tr>
      <w:tr w:rsidR="00604648" w:rsidRPr="00604648" w14:paraId="64126C3D" w14:textId="77777777" w:rsidTr="00574B53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1F6204C0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ALTA VERAPAZ</w:t>
            </w:r>
          </w:p>
        </w:tc>
        <w:tc>
          <w:tcPr>
            <w:tcW w:w="1450" w:type="dxa"/>
            <w:noWrap/>
            <w:vAlign w:val="bottom"/>
            <w:hideMark/>
          </w:tcPr>
          <w:p w14:paraId="0E5CF984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49,067,046.00</w:t>
            </w:r>
          </w:p>
        </w:tc>
        <w:tc>
          <w:tcPr>
            <w:tcW w:w="1664" w:type="dxa"/>
            <w:noWrap/>
            <w:vAlign w:val="bottom"/>
            <w:hideMark/>
          </w:tcPr>
          <w:p w14:paraId="1FDD0689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38,427,425.00</w:t>
            </w:r>
          </w:p>
        </w:tc>
        <w:tc>
          <w:tcPr>
            <w:tcW w:w="851" w:type="dxa"/>
            <w:noWrap/>
            <w:vAlign w:val="bottom"/>
            <w:hideMark/>
          </w:tcPr>
          <w:p w14:paraId="7D50777A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2.54</w:t>
            </w:r>
          </w:p>
        </w:tc>
        <w:tc>
          <w:tcPr>
            <w:tcW w:w="1404" w:type="dxa"/>
            <w:noWrap/>
            <w:vAlign w:val="bottom"/>
            <w:hideMark/>
          </w:tcPr>
          <w:p w14:paraId="13048EFD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10,901,691.66</w:t>
            </w:r>
          </w:p>
        </w:tc>
        <w:tc>
          <w:tcPr>
            <w:tcW w:w="1431" w:type="dxa"/>
            <w:noWrap/>
            <w:vAlign w:val="bottom"/>
            <w:hideMark/>
          </w:tcPr>
          <w:p w14:paraId="30EE4991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27,525,733.34</w:t>
            </w:r>
          </w:p>
        </w:tc>
        <w:tc>
          <w:tcPr>
            <w:tcW w:w="708" w:type="dxa"/>
            <w:noWrap/>
            <w:vAlign w:val="bottom"/>
            <w:hideMark/>
          </w:tcPr>
          <w:p w14:paraId="4089085B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28.37</w:t>
            </w:r>
          </w:p>
        </w:tc>
      </w:tr>
      <w:tr w:rsidR="00604648" w:rsidRPr="00604648" w14:paraId="3185F000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31CF508E" w14:textId="77777777" w:rsidR="00604648" w:rsidRPr="00604648" w:rsidRDefault="00604648" w:rsidP="0060464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III NORORIENTE</w:t>
            </w:r>
          </w:p>
        </w:tc>
        <w:tc>
          <w:tcPr>
            <w:tcW w:w="1450" w:type="dxa"/>
            <w:vAlign w:val="bottom"/>
            <w:hideMark/>
          </w:tcPr>
          <w:p w14:paraId="79521CBE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62,955,477.00</w:t>
            </w:r>
          </w:p>
        </w:tc>
        <w:tc>
          <w:tcPr>
            <w:tcW w:w="1664" w:type="dxa"/>
            <w:vAlign w:val="bottom"/>
            <w:hideMark/>
          </w:tcPr>
          <w:p w14:paraId="5E2597F6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48,868,976.00</w:t>
            </w:r>
          </w:p>
        </w:tc>
        <w:tc>
          <w:tcPr>
            <w:tcW w:w="851" w:type="dxa"/>
            <w:vAlign w:val="bottom"/>
            <w:hideMark/>
          </w:tcPr>
          <w:p w14:paraId="6343AAC8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3.23</w:t>
            </w:r>
          </w:p>
        </w:tc>
        <w:tc>
          <w:tcPr>
            <w:tcW w:w="1404" w:type="dxa"/>
            <w:vAlign w:val="bottom"/>
            <w:hideMark/>
          </w:tcPr>
          <w:p w14:paraId="35FBA282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21,701,976.37</w:t>
            </w:r>
          </w:p>
        </w:tc>
        <w:tc>
          <w:tcPr>
            <w:tcW w:w="1431" w:type="dxa"/>
            <w:vAlign w:val="bottom"/>
            <w:hideMark/>
          </w:tcPr>
          <w:p w14:paraId="119625A1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27,166,999.63</w:t>
            </w:r>
          </w:p>
        </w:tc>
        <w:tc>
          <w:tcPr>
            <w:tcW w:w="708" w:type="dxa"/>
            <w:vAlign w:val="bottom"/>
            <w:hideMark/>
          </w:tcPr>
          <w:p w14:paraId="482E4124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44.41</w:t>
            </w:r>
          </w:p>
        </w:tc>
      </w:tr>
      <w:tr w:rsidR="00604648" w:rsidRPr="00604648" w14:paraId="38222FF1" w14:textId="77777777" w:rsidTr="00574B53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7A54F561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EL PROGRESO</w:t>
            </w:r>
          </w:p>
        </w:tc>
        <w:tc>
          <w:tcPr>
            <w:tcW w:w="1450" w:type="dxa"/>
            <w:noWrap/>
            <w:vAlign w:val="bottom"/>
            <w:hideMark/>
          </w:tcPr>
          <w:p w14:paraId="28569216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10,882,782.00</w:t>
            </w:r>
          </w:p>
        </w:tc>
        <w:tc>
          <w:tcPr>
            <w:tcW w:w="1664" w:type="dxa"/>
            <w:noWrap/>
            <w:vAlign w:val="bottom"/>
            <w:hideMark/>
          </w:tcPr>
          <w:p w14:paraId="1C2F159C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9,472,263.00</w:t>
            </w:r>
          </w:p>
        </w:tc>
        <w:tc>
          <w:tcPr>
            <w:tcW w:w="851" w:type="dxa"/>
            <w:noWrap/>
            <w:vAlign w:val="bottom"/>
            <w:hideMark/>
          </w:tcPr>
          <w:p w14:paraId="555CBD50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0.63</w:t>
            </w:r>
          </w:p>
        </w:tc>
        <w:tc>
          <w:tcPr>
            <w:tcW w:w="1404" w:type="dxa"/>
            <w:noWrap/>
            <w:vAlign w:val="bottom"/>
            <w:hideMark/>
          </w:tcPr>
          <w:p w14:paraId="61D79661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4,522,011.73</w:t>
            </w:r>
          </w:p>
        </w:tc>
        <w:tc>
          <w:tcPr>
            <w:tcW w:w="1431" w:type="dxa"/>
            <w:noWrap/>
            <w:vAlign w:val="bottom"/>
            <w:hideMark/>
          </w:tcPr>
          <w:p w14:paraId="26B0EBCB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4,950,251.27</w:t>
            </w:r>
          </w:p>
        </w:tc>
        <w:tc>
          <w:tcPr>
            <w:tcW w:w="708" w:type="dxa"/>
            <w:noWrap/>
            <w:vAlign w:val="bottom"/>
            <w:hideMark/>
          </w:tcPr>
          <w:p w14:paraId="6C529B71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47.74</w:t>
            </w:r>
          </w:p>
        </w:tc>
      </w:tr>
      <w:tr w:rsidR="00604648" w:rsidRPr="00604648" w14:paraId="76644FEA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12960DFD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IZABAL</w:t>
            </w:r>
          </w:p>
        </w:tc>
        <w:tc>
          <w:tcPr>
            <w:tcW w:w="1450" w:type="dxa"/>
            <w:noWrap/>
            <w:vAlign w:val="bottom"/>
            <w:hideMark/>
          </w:tcPr>
          <w:p w14:paraId="21A369CB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17,008,653.00</w:t>
            </w:r>
          </w:p>
        </w:tc>
        <w:tc>
          <w:tcPr>
            <w:tcW w:w="1664" w:type="dxa"/>
            <w:noWrap/>
            <w:vAlign w:val="bottom"/>
            <w:hideMark/>
          </w:tcPr>
          <w:p w14:paraId="151E6425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10,080,353.00</w:t>
            </w:r>
          </w:p>
        </w:tc>
        <w:tc>
          <w:tcPr>
            <w:tcW w:w="851" w:type="dxa"/>
            <w:noWrap/>
            <w:vAlign w:val="bottom"/>
            <w:hideMark/>
          </w:tcPr>
          <w:p w14:paraId="49F49949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0.67</w:t>
            </w:r>
          </w:p>
        </w:tc>
        <w:tc>
          <w:tcPr>
            <w:tcW w:w="1404" w:type="dxa"/>
            <w:noWrap/>
            <w:vAlign w:val="bottom"/>
            <w:hideMark/>
          </w:tcPr>
          <w:p w14:paraId="47A9680D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3,849,411.40</w:t>
            </w:r>
          </w:p>
        </w:tc>
        <w:tc>
          <w:tcPr>
            <w:tcW w:w="1431" w:type="dxa"/>
            <w:noWrap/>
            <w:vAlign w:val="bottom"/>
            <w:hideMark/>
          </w:tcPr>
          <w:p w14:paraId="49098F17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6,230,941.60</w:t>
            </w:r>
          </w:p>
        </w:tc>
        <w:tc>
          <w:tcPr>
            <w:tcW w:w="708" w:type="dxa"/>
            <w:noWrap/>
            <w:vAlign w:val="bottom"/>
            <w:hideMark/>
          </w:tcPr>
          <w:p w14:paraId="0EC3536E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38.19</w:t>
            </w:r>
          </w:p>
        </w:tc>
      </w:tr>
      <w:tr w:rsidR="00604648" w:rsidRPr="00604648" w14:paraId="179D93DA" w14:textId="77777777" w:rsidTr="00574B53">
        <w:trPr>
          <w:trHeight w:val="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015AC39D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ZACAPA</w:t>
            </w:r>
          </w:p>
        </w:tc>
        <w:tc>
          <w:tcPr>
            <w:tcW w:w="1450" w:type="dxa"/>
            <w:noWrap/>
            <w:vAlign w:val="bottom"/>
            <w:hideMark/>
          </w:tcPr>
          <w:p w14:paraId="120F1E67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16,806,657.00</w:t>
            </w:r>
          </w:p>
        </w:tc>
        <w:tc>
          <w:tcPr>
            <w:tcW w:w="1664" w:type="dxa"/>
            <w:noWrap/>
            <w:vAlign w:val="bottom"/>
            <w:hideMark/>
          </w:tcPr>
          <w:p w14:paraId="690E0A04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14,805,730.00</w:t>
            </w:r>
          </w:p>
        </w:tc>
        <w:tc>
          <w:tcPr>
            <w:tcW w:w="851" w:type="dxa"/>
            <w:noWrap/>
            <w:vAlign w:val="bottom"/>
            <w:hideMark/>
          </w:tcPr>
          <w:p w14:paraId="5AA3346C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0.98</w:t>
            </w:r>
          </w:p>
        </w:tc>
        <w:tc>
          <w:tcPr>
            <w:tcW w:w="1404" w:type="dxa"/>
            <w:noWrap/>
            <w:vAlign w:val="bottom"/>
            <w:hideMark/>
          </w:tcPr>
          <w:p w14:paraId="421F0A38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7,121,955.02</w:t>
            </w:r>
          </w:p>
        </w:tc>
        <w:tc>
          <w:tcPr>
            <w:tcW w:w="1431" w:type="dxa"/>
            <w:noWrap/>
            <w:vAlign w:val="bottom"/>
            <w:hideMark/>
          </w:tcPr>
          <w:p w14:paraId="3BD7F144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7,683,774.98</w:t>
            </w:r>
          </w:p>
        </w:tc>
        <w:tc>
          <w:tcPr>
            <w:tcW w:w="708" w:type="dxa"/>
            <w:noWrap/>
            <w:vAlign w:val="bottom"/>
            <w:hideMark/>
          </w:tcPr>
          <w:p w14:paraId="664F9F42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48.10</w:t>
            </w:r>
          </w:p>
        </w:tc>
      </w:tr>
      <w:tr w:rsidR="00604648" w:rsidRPr="00604648" w14:paraId="709E2083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133DC2C0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CHIQUIMULA</w:t>
            </w:r>
          </w:p>
        </w:tc>
        <w:tc>
          <w:tcPr>
            <w:tcW w:w="1450" w:type="dxa"/>
            <w:noWrap/>
            <w:vAlign w:val="bottom"/>
            <w:hideMark/>
          </w:tcPr>
          <w:p w14:paraId="43650E33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18,257,385.00</w:t>
            </w:r>
          </w:p>
        </w:tc>
        <w:tc>
          <w:tcPr>
            <w:tcW w:w="1664" w:type="dxa"/>
            <w:noWrap/>
            <w:vAlign w:val="bottom"/>
            <w:hideMark/>
          </w:tcPr>
          <w:p w14:paraId="16DE9B30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14,510,630.00</w:t>
            </w:r>
          </w:p>
        </w:tc>
        <w:tc>
          <w:tcPr>
            <w:tcW w:w="851" w:type="dxa"/>
            <w:noWrap/>
            <w:vAlign w:val="bottom"/>
            <w:hideMark/>
          </w:tcPr>
          <w:p w14:paraId="74F4400C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0.96</w:t>
            </w:r>
          </w:p>
        </w:tc>
        <w:tc>
          <w:tcPr>
            <w:tcW w:w="1404" w:type="dxa"/>
            <w:noWrap/>
            <w:vAlign w:val="bottom"/>
            <w:hideMark/>
          </w:tcPr>
          <w:p w14:paraId="594A14BA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6,208,598.22</w:t>
            </w:r>
          </w:p>
        </w:tc>
        <w:tc>
          <w:tcPr>
            <w:tcW w:w="1431" w:type="dxa"/>
            <w:noWrap/>
            <w:vAlign w:val="bottom"/>
            <w:hideMark/>
          </w:tcPr>
          <w:p w14:paraId="0A0A13E4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8,302,031.78</w:t>
            </w:r>
          </w:p>
        </w:tc>
        <w:tc>
          <w:tcPr>
            <w:tcW w:w="708" w:type="dxa"/>
            <w:noWrap/>
            <w:vAlign w:val="bottom"/>
            <w:hideMark/>
          </w:tcPr>
          <w:p w14:paraId="3FA9D005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42.79</w:t>
            </w:r>
          </w:p>
        </w:tc>
      </w:tr>
      <w:tr w:rsidR="00604648" w:rsidRPr="00604648" w14:paraId="343176A7" w14:textId="77777777" w:rsidTr="00574B53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7D52337A" w14:textId="77777777" w:rsidR="00604648" w:rsidRPr="00604648" w:rsidRDefault="00604648" w:rsidP="0060464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IV SURORIENTE</w:t>
            </w:r>
          </w:p>
        </w:tc>
        <w:tc>
          <w:tcPr>
            <w:tcW w:w="1450" w:type="dxa"/>
            <w:vAlign w:val="bottom"/>
            <w:hideMark/>
          </w:tcPr>
          <w:p w14:paraId="558DD31E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60,273,432.00</w:t>
            </w:r>
          </w:p>
        </w:tc>
        <w:tc>
          <w:tcPr>
            <w:tcW w:w="1664" w:type="dxa"/>
            <w:vAlign w:val="bottom"/>
            <w:hideMark/>
          </w:tcPr>
          <w:p w14:paraId="3CE91338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46,281,300.00</w:t>
            </w:r>
          </w:p>
        </w:tc>
        <w:tc>
          <w:tcPr>
            <w:tcW w:w="851" w:type="dxa"/>
            <w:vAlign w:val="bottom"/>
            <w:hideMark/>
          </w:tcPr>
          <w:p w14:paraId="549325B5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3.06</w:t>
            </w:r>
          </w:p>
        </w:tc>
        <w:tc>
          <w:tcPr>
            <w:tcW w:w="1404" w:type="dxa"/>
            <w:vAlign w:val="bottom"/>
            <w:hideMark/>
          </w:tcPr>
          <w:p w14:paraId="2C1A6CD8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16,495,740.04</w:t>
            </w:r>
          </w:p>
        </w:tc>
        <w:tc>
          <w:tcPr>
            <w:tcW w:w="1431" w:type="dxa"/>
            <w:vAlign w:val="bottom"/>
            <w:hideMark/>
          </w:tcPr>
          <w:p w14:paraId="0CCE5704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29,785,559.96</w:t>
            </w:r>
          </w:p>
        </w:tc>
        <w:tc>
          <w:tcPr>
            <w:tcW w:w="708" w:type="dxa"/>
            <w:vAlign w:val="bottom"/>
            <w:hideMark/>
          </w:tcPr>
          <w:p w14:paraId="62ECDEF0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35.64</w:t>
            </w:r>
          </w:p>
        </w:tc>
      </w:tr>
      <w:tr w:rsidR="00604648" w:rsidRPr="00604648" w14:paraId="3E330AEA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68A1B9DC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SANTA ROSA</w:t>
            </w:r>
          </w:p>
        </w:tc>
        <w:tc>
          <w:tcPr>
            <w:tcW w:w="1450" w:type="dxa"/>
            <w:noWrap/>
            <w:vAlign w:val="bottom"/>
            <w:hideMark/>
          </w:tcPr>
          <w:p w14:paraId="1F641AEB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15,668,834.00</w:t>
            </w:r>
          </w:p>
        </w:tc>
        <w:tc>
          <w:tcPr>
            <w:tcW w:w="1664" w:type="dxa"/>
            <w:noWrap/>
            <w:vAlign w:val="bottom"/>
            <w:hideMark/>
          </w:tcPr>
          <w:p w14:paraId="5E6975B9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11,168,207.00</w:t>
            </w:r>
          </w:p>
        </w:tc>
        <w:tc>
          <w:tcPr>
            <w:tcW w:w="851" w:type="dxa"/>
            <w:noWrap/>
            <w:vAlign w:val="bottom"/>
            <w:hideMark/>
          </w:tcPr>
          <w:p w14:paraId="0ED61792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0.74</w:t>
            </w:r>
          </w:p>
        </w:tc>
        <w:tc>
          <w:tcPr>
            <w:tcW w:w="1404" w:type="dxa"/>
            <w:noWrap/>
            <w:vAlign w:val="bottom"/>
            <w:hideMark/>
          </w:tcPr>
          <w:p w14:paraId="4652FBF4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4,199,419.82</w:t>
            </w:r>
          </w:p>
        </w:tc>
        <w:tc>
          <w:tcPr>
            <w:tcW w:w="1431" w:type="dxa"/>
            <w:noWrap/>
            <w:vAlign w:val="bottom"/>
            <w:hideMark/>
          </w:tcPr>
          <w:p w14:paraId="78989727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6,968,787.18</w:t>
            </w:r>
          </w:p>
        </w:tc>
        <w:tc>
          <w:tcPr>
            <w:tcW w:w="708" w:type="dxa"/>
            <w:noWrap/>
            <w:vAlign w:val="bottom"/>
            <w:hideMark/>
          </w:tcPr>
          <w:p w14:paraId="10EBB95E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37.60</w:t>
            </w:r>
          </w:p>
        </w:tc>
      </w:tr>
      <w:tr w:rsidR="00604648" w:rsidRPr="00604648" w14:paraId="1419FDC4" w14:textId="77777777" w:rsidTr="00574B53">
        <w:trPr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47367C96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JALAPA</w:t>
            </w:r>
          </w:p>
        </w:tc>
        <w:tc>
          <w:tcPr>
            <w:tcW w:w="1450" w:type="dxa"/>
            <w:noWrap/>
            <w:vAlign w:val="bottom"/>
            <w:hideMark/>
          </w:tcPr>
          <w:p w14:paraId="10566E92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22,629,503.00</w:t>
            </w:r>
          </w:p>
        </w:tc>
        <w:tc>
          <w:tcPr>
            <w:tcW w:w="1664" w:type="dxa"/>
            <w:noWrap/>
            <w:vAlign w:val="bottom"/>
            <w:hideMark/>
          </w:tcPr>
          <w:p w14:paraId="5EDC95FA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17,568,913.00</w:t>
            </w:r>
          </w:p>
        </w:tc>
        <w:tc>
          <w:tcPr>
            <w:tcW w:w="851" w:type="dxa"/>
            <w:noWrap/>
            <w:vAlign w:val="bottom"/>
            <w:hideMark/>
          </w:tcPr>
          <w:p w14:paraId="4F7287D6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1.16</w:t>
            </w:r>
          </w:p>
        </w:tc>
        <w:tc>
          <w:tcPr>
            <w:tcW w:w="1404" w:type="dxa"/>
            <w:noWrap/>
            <w:vAlign w:val="bottom"/>
            <w:hideMark/>
          </w:tcPr>
          <w:p w14:paraId="77D20BC8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5,502,604.15</w:t>
            </w:r>
          </w:p>
        </w:tc>
        <w:tc>
          <w:tcPr>
            <w:tcW w:w="1431" w:type="dxa"/>
            <w:noWrap/>
            <w:vAlign w:val="bottom"/>
            <w:hideMark/>
          </w:tcPr>
          <w:p w14:paraId="501AFF33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12,066,308.85</w:t>
            </w:r>
          </w:p>
        </w:tc>
        <w:tc>
          <w:tcPr>
            <w:tcW w:w="708" w:type="dxa"/>
            <w:noWrap/>
            <w:vAlign w:val="bottom"/>
            <w:hideMark/>
          </w:tcPr>
          <w:p w14:paraId="36BD37FF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31.32</w:t>
            </w:r>
          </w:p>
        </w:tc>
      </w:tr>
      <w:tr w:rsidR="00604648" w:rsidRPr="00604648" w14:paraId="6BBD7EAA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442910A9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JUTIAPA</w:t>
            </w:r>
          </w:p>
        </w:tc>
        <w:tc>
          <w:tcPr>
            <w:tcW w:w="1450" w:type="dxa"/>
            <w:noWrap/>
            <w:vAlign w:val="bottom"/>
            <w:hideMark/>
          </w:tcPr>
          <w:p w14:paraId="7670EFAB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21,975,095.00</w:t>
            </w:r>
          </w:p>
        </w:tc>
        <w:tc>
          <w:tcPr>
            <w:tcW w:w="1664" w:type="dxa"/>
            <w:noWrap/>
            <w:vAlign w:val="bottom"/>
            <w:hideMark/>
          </w:tcPr>
          <w:p w14:paraId="65A76FE0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17,544,180.00</w:t>
            </w:r>
          </w:p>
        </w:tc>
        <w:tc>
          <w:tcPr>
            <w:tcW w:w="851" w:type="dxa"/>
            <w:noWrap/>
            <w:vAlign w:val="bottom"/>
            <w:hideMark/>
          </w:tcPr>
          <w:p w14:paraId="637BCED9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1.16</w:t>
            </w:r>
          </w:p>
        </w:tc>
        <w:tc>
          <w:tcPr>
            <w:tcW w:w="1404" w:type="dxa"/>
            <w:noWrap/>
            <w:vAlign w:val="bottom"/>
            <w:hideMark/>
          </w:tcPr>
          <w:p w14:paraId="1FBB38F2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6,793,716.07</w:t>
            </w:r>
          </w:p>
        </w:tc>
        <w:tc>
          <w:tcPr>
            <w:tcW w:w="1431" w:type="dxa"/>
            <w:noWrap/>
            <w:vAlign w:val="bottom"/>
            <w:hideMark/>
          </w:tcPr>
          <w:p w14:paraId="6C8454C8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10,750,463.93</w:t>
            </w:r>
          </w:p>
        </w:tc>
        <w:tc>
          <w:tcPr>
            <w:tcW w:w="708" w:type="dxa"/>
            <w:noWrap/>
            <w:vAlign w:val="bottom"/>
            <w:hideMark/>
          </w:tcPr>
          <w:p w14:paraId="2BB577B1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38.72</w:t>
            </w:r>
          </w:p>
        </w:tc>
      </w:tr>
      <w:tr w:rsidR="00604648" w:rsidRPr="00604648" w14:paraId="42FAFB12" w14:textId="77777777" w:rsidTr="00574B53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5FB136E4" w14:textId="77777777" w:rsidR="00604648" w:rsidRPr="00604648" w:rsidRDefault="00604648" w:rsidP="0060464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V CENTRAL</w:t>
            </w:r>
          </w:p>
        </w:tc>
        <w:tc>
          <w:tcPr>
            <w:tcW w:w="1450" w:type="dxa"/>
            <w:vAlign w:val="bottom"/>
            <w:hideMark/>
          </w:tcPr>
          <w:p w14:paraId="2C93C1D7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49,431,008.00</w:t>
            </w:r>
          </w:p>
        </w:tc>
        <w:tc>
          <w:tcPr>
            <w:tcW w:w="1664" w:type="dxa"/>
            <w:vAlign w:val="bottom"/>
            <w:hideMark/>
          </w:tcPr>
          <w:p w14:paraId="3B8015FE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39,981,335.00</w:t>
            </w:r>
          </w:p>
        </w:tc>
        <w:tc>
          <w:tcPr>
            <w:tcW w:w="851" w:type="dxa"/>
            <w:vAlign w:val="bottom"/>
            <w:hideMark/>
          </w:tcPr>
          <w:p w14:paraId="3BD896A7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2.64</w:t>
            </w:r>
          </w:p>
        </w:tc>
        <w:tc>
          <w:tcPr>
            <w:tcW w:w="1404" w:type="dxa"/>
            <w:vAlign w:val="bottom"/>
            <w:hideMark/>
          </w:tcPr>
          <w:p w14:paraId="7F18554A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14,246,344.54</w:t>
            </w:r>
          </w:p>
        </w:tc>
        <w:tc>
          <w:tcPr>
            <w:tcW w:w="1431" w:type="dxa"/>
            <w:vAlign w:val="bottom"/>
            <w:hideMark/>
          </w:tcPr>
          <w:p w14:paraId="638CE2CE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25,734,990.46</w:t>
            </w:r>
          </w:p>
        </w:tc>
        <w:tc>
          <w:tcPr>
            <w:tcW w:w="708" w:type="dxa"/>
            <w:vAlign w:val="bottom"/>
            <w:hideMark/>
          </w:tcPr>
          <w:p w14:paraId="2EE5DA78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35.63</w:t>
            </w:r>
          </w:p>
        </w:tc>
      </w:tr>
      <w:tr w:rsidR="00604648" w:rsidRPr="00604648" w14:paraId="357F9CFF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317EB456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SACATEPÉQUEZ</w:t>
            </w:r>
          </w:p>
        </w:tc>
        <w:tc>
          <w:tcPr>
            <w:tcW w:w="1450" w:type="dxa"/>
            <w:noWrap/>
            <w:vAlign w:val="bottom"/>
            <w:hideMark/>
          </w:tcPr>
          <w:p w14:paraId="64D91611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12,085,863.00</w:t>
            </w:r>
          </w:p>
        </w:tc>
        <w:tc>
          <w:tcPr>
            <w:tcW w:w="1664" w:type="dxa"/>
            <w:noWrap/>
            <w:vAlign w:val="bottom"/>
            <w:hideMark/>
          </w:tcPr>
          <w:p w14:paraId="7730674F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10,481,829.00</w:t>
            </w:r>
          </w:p>
        </w:tc>
        <w:tc>
          <w:tcPr>
            <w:tcW w:w="851" w:type="dxa"/>
            <w:noWrap/>
            <w:vAlign w:val="bottom"/>
            <w:hideMark/>
          </w:tcPr>
          <w:p w14:paraId="16F83970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0.69</w:t>
            </w:r>
          </w:p>
        </w:tc>
        <w:tc>
          <w:tcPr>
            <w:tcW w:w="1404" w:type="dxa"/>
            <w:noWrap/>
            <w:vAlign w:val="bottom"/>
            <w:hideMark/>
          </w:tcPr>
          <w:p w14:paraId="4BC03B5A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4,700,137.48</w:t>
            </w:r>
          </w:p>
        </w:tc>
        <w:tc>
          <w:tcPr>
            <w:tcW w:w="1431" w:type="dxa"/>
            <w:noWrap/>
            <w:vAlign w:val="bottom"/>
            <w:hideMark/>
          </w:tcPr>
          <w:p w14:paraId="28B1D858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5,781,691.52</w:t>
            </w:r>
          </w:p>
        </w:tc>
        <w:tc>
          <w:tcPr>
            <w:tcW w:w="708" w:type="dxa"/>
            <w:noWrap/>
            <w:vAlign w:val="bottom"/>
            <w:hideMark/>
          </w:tcPr>
          <w:p w14:paraId="49C569FB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44.84</w:t>
            </w:r>
          </w:p>
        </w:tc>
      </w:tr>
      <w:tr w:rsidR="00604648" w:rsidRPr="00604648" w14:paraId="048B2563" w14:textId="77777777" w:rsidTr="00574B53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7BB6C22B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CHIMALTENANGO</w:t>
            </w:r>
          </w:p>
        </w:tc>
        <w:tc>
          <w:tcPr>
            <w:tcW w:w="1450" w:type="dxa"/>
            <w:noWrap/>
            <w:vAlign w:val="bottom"/>
            <w:hideMark/>
          </w:tcPr>
          <w:p w14:paraId="2D43DC2A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22,018,515.00</w:t>
            </w:r>
          </w:p>
        </w:tc>
        <w:tc>
          <w:tcPr>
            <w:tcW w:w="1664" w:type="dxa"/>
            <w:noWrap/>
            <w:vAlign w:val="bottom"/>
            <w:hideMark/>
          </w:tcPr>
          <w:p w14:paraId="1F620A81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16,889,661.00</w:t>
            </w:r>
          </w:p>
        </w:tc>
        <w:tc>
          <w:tcPr>
            <w:tcW w:w="851" w:type="dxa"/>
            <w:noWrap/>
            <w:vAlign w:val="bottom"/>
            <w:hideMark/>
          </w:tcPr>
          <w:p w14:paraId="0F39C923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1.12</w:t>
            </w:r>
          </w:p>
        </w:tc>
        <w:tc>
          <w:tcPr>
            <w:tcW w:w="1404" w:type="dxa"/>
            <w:noWrap/>
            <w:vAlign w:val="bottom"/>
            <w:hideMark/>
          </w:tcPr>
          <w:p w14:paraId="36E60820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5,693,008.18</w:t>
            </w:r>
          </w:p>
        </w:tc>
        <w:tc>
          <w:tcPr>
            <w:tcW w:w="1431" w:type="dxa"/>
            <w:noWrap/>
            <w:vAlign w:val="bottom"/>
            <w:hideMark/>
          </w:tcPr>
          <w:p w14:paraId="31D2873F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11,196,652.82</w:t>
            </w:r>
          </w:p>
        </w:tc>
        <w:tc>
          <w:tcPr>
            <w:tcW w:w="708" w:type="dxa"/>
            <w:noWrap/>
            <w:vAlign w:val="bottom"/>
            <w:hideMark/>
          </w:tcPr>
          <w:p w14:paraId="749B4AA2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33.71</w:t>
            </w:r>
          </w:p>
        </w:tc>
      </w:tr>
      <w:tr w:rsidR="00604648" w:rsidRPr="00604648" w14:paraId="1F0C7B39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6925F63E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ESCUINTLA</w:t>
            </w:r>
          </w:p>
        </w:tc>
        <w:tc>
          <w:tcPr>
            <w:tcW w:w="1450" w:type="dxa"/>
            <w:noWrap/>
            <w:vAlign w:val="bottom"/>
            <w:hideMark/>
          </w:tcPr>
          <w:p w14:paraId="706499F6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15,326,630.00</w:t>
            </w:r>
          </w:p>
        </w:tc>
        <w:tc>
          <w:tcPr>
            <w:tcW w:w="1664" w:type="dxa"/>
            <w:noWrap/>
            <w:vAlign w:val="bottom"/>
            <w:hideMark/>
          </w:tcPr>
          <w:p w14:paraId="5E7372B8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12,609,845.00</w:t>
            </w:r>
          </w:p>
        </w:tc>
        <w:tc>
          <w:tcPr>
            <w:tcW w:w="851" w:type="dxa"/>
            <w:noWrap/>
            <w:vAlign w:val="bottom"/>
            <w:hideMark/>
          </w:tcPr>
          <w:p w14:paraId="0E04DC88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0.83</w:t>
            </w:r>
          </w:p>
        </w:tc>
        <w:tc>
          <w:tcPr>
            <w:tcW w:w="1404" w:type="dxa"/>
            <w:noWrap/>
            <w:vAlign w:val="bottom"/>
            <w:hideMark/>
          </w:tcPr>
          <w:p w14:paraId="6B8CFF28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3,853,198.88</w:t>
            </w:r>
          </w:p>
        </w:tc>
        <w:tc>
          <w:tcPr>
            <w:tcW w:w="1431" w:type="dxa"/>
            <w:noWrap/>
            <w:vAlign w:val="bottom"/>
            <w:hideMark/>
          </w:tcPr>
          <w:p w14:paraId="1B2592C0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8,756,646.12</w:t>
            </w:r>
          </w:p>
        </w:tc>
        <w:tc>
          <w:tcPr>
            <w:tcW w:w="708" w:type="dxa"/>
            <w:noWrap/>
            <w:vAlign w:val="bottom"/>
            <w:hideMark/>
          </w:tcPr>
          <w:p w14:paraId="0B7B94EA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30.56</w:t>
            </w:r>
          </w:p>
        </w:tc>
      </w:tr>
      <w:tr w:rsidR="00604648" w:rsidRPr="00604648" w14:paraId="2D9746A4" w14:textId="77777777" w:rsidTr="00574B53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3CE0059C" w14:textId="77777777" w:rsidR="00604648" w:rsidRPr="00604648" w:rsidRDefault="00604648" w:rsidP="0060464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VI SUROCCIDENTE</w:t>
            </w:r>
          </w:p>
        </w:tc>
        <w:tc>
          <w:tcPr>
            <w:tcW w:w="1450" w:type="dxa"/>
            <w:vAlign w:val="bottom"/>
            <w:hideMark/>
          </w:tcPr>
          <w:p w14:paraId="79440B95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154,142,675.00</w:t>
            </w:r>
          </w:p>
        </w:tc>
        <w:tc>
          <w:tcPr>
            <w:tcW w:w="1664" w:type="dxa"/>
            <w:vAlign w:val="bottom"/>
            <w:hideMark/>
          </w:tcPr>
          <w:p w14:paraId="427D5222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121,342,944.00</w:t>
            </w:r>
          </w:p>
        </w:tc>
        <w:tc>
          <w:tcPr>
            <w:tcW w:w="851" w:type="dxa"/>
            <w:vAlign w:val="bottom"/>
            <w:hideMark/>
          </w:tcPr>
          <w:p w14:paraId="5CC4B7B2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8.01</w:t>
            </w:r>
          </w:p>
        </w:tc>
        <w:tc>
          <w:tcPr>
            <w:tcW w:w="1404" w:type="dxa"/>
            <w:vAlign w:val="bottom"/>
            <w:hideMark/>
          </w:tcPr>
          <w:p w14:paraId="01C7FD3C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43,109,563.47</w:t>
            </w:r>
          </w:p>
        </w:tc>
        <w:tc>
          <w:tcPr>
            <w:tcW w:w="1431" w:type="dxa"/>
            <w:vAlign w:val="bottom"/>
            <w:hideMark/>
          </w:tcPr>
          <w:p w14:paraId="704AAAE7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78,233,380.53</w:t>
            </w:r>
          </w:p>
        </w:tc>
        <w:tc>
          <w:tcPr>
            <w:tcW w:w="708" w:type="dxa"/>
            <w:vAlign w:val="bottom"/>
            <w:hideMark/>
          </w:tcPr>
          <w:p w14:paraId="7B8B6464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35.53</w:t>
            </w:r>
          </w:p>
        </w:tc>
      </w:tr>
      <w:tr w:rsidR="00604648" w:rsidRPr="00604648" w14:paraId="78985990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1F7DD43A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SOLOLÁ</w:t>
            </w:r>
          </w:p>
        </w:tc>
        <w:tc>
          <w:tcPr>
            <w:tcW w:w="1450" w:type="dxa"/>
            <w:noWrap/>
            <w:vAlign w:val="bottom"/>
            <w:hideMark/>
          </w:tcPr>
          <w:p w14:paraId="394375F5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30,222,840.00</w:t>
            </w:r>
          </w:p>
        </w:tc>
        <w:tc>
          <w:tcPr>
            <w:tcW w:w="1664" w:type="dxa"/>
            <w:noWrap/>
            <w:vAlign w:val="bottom"/>
            <w:hideMark/>
          </w:tcPr>
          <w:p w14:paraId="6C111D61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27,129,516.00</w:t>
            </w:r>
          </w:p>
        </w:tc>
        <w:tc>
          <w:tcPr>
            <w:tcW w:w="851" w:type="dxa"/>
            <w:noWrap/>
            <w:vAlign w:val="bottom"/>
            <w:hideMark/>
          </w:tcPr>
          <w:p w14:paraId="67A10939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1.79</w:t>
            </w:r>
          </w:p>
        </w:tc>
        <w:tc>
          <w:tcPr>
            <w:tcW w:w="1404" w:type="dxa"/>
            <w:noWrap/>
            <w:vAlign w:val="bottom"/>
            <w:hideMark/>
          </w:tcPr>
          <w:p w14:paraId="27EBBAA2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8,406,112.75</w:t>
            </w:r>
          </w:p>
        </w:tc>
        <w:tc>
          <w:tcPr>
            <w:tcW w:w="1431" w:type="dxa"/>
            <w:noWrap/>
            <w:vAlign w:val="bottom"/>
            <w:hideMark/>
          </w:tcPr>
          <w:p w14:paraId="1963940C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18,723,403.25</w:t>
            </w:r>
          </w:p>
        </w:tc>
        <w:tc>
          <w:tcPr>
            <w:tcW w:w="708" w:type="dxa"/>
            <w:noWrap/>
            <w:vAlign w:val="bottom"/>
            <w:hideMark/>
          </w:tcPr>
          <w:p w14:paraId="1C3356DF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30.99</w:t>
            </w:r>
          </w:p>
        </w:tc>
      </w:tr>
      <w:tr w:rsidR="00604648" w:rsidRPr="00604648" w14:paraId="634C04F2" w14:textId="77777777" w:rsidTr="00574B53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07B0DE21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TOTONICAPÁN</w:t>
            </w:r>
          </w:p>
        </w:tc>
        <w:tc>
          <w:tcPr>
            <w:tcW w:w="1450" w:type="dxa"/>
            <w:noWrap/>
            <w:vAlign w:val="bottom"/>
            <w:hideMark/>
          </w:tcPr>
          <w:p w14:paraId="2746525C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8,834,989.00</w:t>
            </w:r>
          </w:p>
        </w:tc>
        <w:tc>
          <w:tcPr>
            <w:tcW w:w="1664" w:type="dxa"/>
            <w:noWrap/>
            <w:vAlign w:val="bottom"/>
            <w:hideMark/>
          </w:tcPr>
          <w:p w14:paraId="4FD25A01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6,771,782.00</w:t>
            </w:r>
          </w:p>
        </w:tc>
        <w:tc>
          <w:tcPr>
            <w:tcW w:w="851" w:type="dxa"/>
            <w:noWrap/>
            <w:vAlign w:val="bottom"/>
            <w:hideMark/>
          </w:tcPr>
          <w:p w14:paraId="53D3B63F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0.45</w:t>
            </w:r>
          </w:p>
        </w:tc>
        <w:tc>
          <w:tcPr>
            <w:tcW w:w="1404" w:type="dxa"/>
            <w:noWrap/>
            <w:vAlign w:val="bottom"/>
            <w:hideMark/>
          </w:tcPr>
          <w:p w14:paraId="7C037F93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2,968,005.78</w:t>
            </w:r>
          </w:p>
        </w:tc>
        <w:tc>
          <w:tcPr>
            <w:tcW w:w="1431" w:type="dxa"/>
            <w:noWrap/>
            <w:vAlign w:val="bottom"/>
            <w:hideMark/>
          </w:tcPr>
          <w:p w14:paraId="2D4231CD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3,803,776.22</w:t>
            </w:r>
          </w:p>
        </w:tc>
        <w:tc>
          <w:tcPr>
            <w:tcW w:w="708" w:type="dxa"/>
            <w:noWrap/>
            <w:vAlign w:val="bottom"/>
            <w:hideMark/>
          </w:tcPr>
          <w:p w14:paraId="5F7D41A3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43.83</w:t>
            </w:r>
          </w:p>
        </w:tc>
      </w:tr>
      <w:tr w:rsidR="00604648" w:rsidRPr="00604648" w14:paraId="19A37C5E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7666A5FB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QUETZALTENANGO</w:t>
            </w:r>
          </w:p>
        </w:tc>
        <w:tc>
          <w:tcPr>
            <w:tcW w:w="1450" w:type="dxa"/>
            <w:noWrap/>
            <w:vAlign w:val="bottom"/>
            <w:hideMark/>
          </w:tcPr>
          <w:p w14:paraId="5AFA87DE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24,814,758.00</w:t>
            </w:r>
          </w:p>
        </w:tc>
        <w:tc>
          <w:tcPr>
            <w:tcW w:w="1664" w:type="dxa"/>
            <w:noWrap/>
            <w:vAlign w:val="bottom"/>
            <w:hideMark/>
          </w:tcPr>
          <w:p w14:paraId="583B28E3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20,978,986.00</w:t>
            </w:r>
          </w:p>
        </w:tc>
        <w:tc>
          <w:tcPr>
            <w:tcW w:w="851" w:type="dxa"/>
            <w:noWrap/>
            <w:vAlign w:val="bottom"/>
            <w:hideMark/>
          </w:tcPr>
          <w:p w14:paraId="709C731D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1.39</w:t>
            </w:r>
          </w:p>
        </w:tc>
        <w:tc>
          <w:tcPr>
            <w:tcW w:w="1404" w:type="dxa"/>
            <w:noWrap/>
            <w:vAlign w:val="bottom"/>
            <w:hideMark/>
          </w:tcPr>
          <w:p w14:paraId="3CF919E5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8,271,887.04</w:t>
            </w:r>
          </w:p>
        </w:tc>
        <w:tc>
          <w:tcPr>
            <w:tcW w:w="1431" w:type="dxa"/>
            <w:noWrap/>
            <w:vAlign w:val="bottom"/>
            <w:hideMark/>
          </w:tcPr>
          <w:p w14:paraId="3B63317F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12,707,098.96</w:t>
            </w:r>
          </w:p>
        </w:tc>
        <w:tc>
          <w:tcPr>
            <w:tcW w:w="708" w:type="dxa"/>
            <w:noWrap/>
            <w:vAlign w:val="bottom"/>
            <w:hideMark/>
          </w:tcPr>
          <w:p w14:paraId="676E9DAA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39.43</w:t>
            </w:r>
          </w:p>
        </w:tc>
      </w:tr>
      <w:tr w:rsidR="00604648" w:rsidRPr="00604648" w14:paraId="67896D05" w14:textId="77777777" w:rsidTr="00574B53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2FE6F46C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SUCHITEPÉQUEZ</w:t>
            </w:r>
          </w:p>
        </w:tc>
        <w:tc>
          <w:tcPr>
            <w:tcW w:w="1450" w:type="dxa"/>
            <w:noWrap/>
            <w:vAlign w:val="bottom"/>
            <w:hideMark/>
          </w:tcPr>
          <w:p w14:paraId="4A3B97A5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23,229,103.00</w:t>
            </w:r>
          </w:p>
        </w:tc>
        <w:tc>
          <w:tcPr>
            <w:tcW w:w="1664" w:type="dxa"/>
            <w:noWrap/>
            <w:vAlign w:val="bottom"/>
            <w:hideMark/>
          </w:tcPr>
          <w:p w14:paraId="6B35688F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14,446,210.00</w:t>
            </w:r>
          </w:p>
        </w:tc>
        <w:tc>
          <w:tcPr>
            <w:tcW w:w="851" w:type="dxa"/>
            <w:noWrap/>
            <w:vAlign w:val="bottom"/>
            <w:hideMark/>
          </w:tcPr>
          <w:p w14:paraId="7AF92B0F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0.95</w:t>
            </w:r>
          </w:p>
        </w:tc>
        <w:tc>
          <w:tcPr>
            <w:tcW w:w="1404" w:type="dxa"/>
            <w:noWrap/>
            <w:vAlign w:val="bottom"/>
            <w:hideMark/>
          </w:tcPr>
          <w:p w14:paraId="43F5DB0E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5,794,811.91</w:t>
            </w:r>
          </w:p>
        </w:tc>
        <w:tc>
          <w:tcPr>
            <w:tcW w:w="1431" w:type="dxa"/>
            <w:noWrap/>
            <w:vAlign w:val="bottom"/>
            <w:hideMark/>
          </w:tcPr>
          <w:p w14:paraId="49E1849F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8,651,398.09</w:t>
            </w:r>
          </w:p>
        </w:tc>
        <w:tc>
          <w:tcPr>
            <w:tcW w:w="708" w:type="dxa"/>
            <w:noWrap/>
            <w:vAlign w:val="bottom"/>
            <w:hideMark/>
          </w:tcPr>
          <w:p w14:paraId="6BA9AE1D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40.11</w:t>
            </w:r>
          </w:p>
        </w:tc>
      </w:tr>
      <w:tr w:rsidR="00604648" w:rsidRPr="00604648" w14:paraId="1D0E690F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1E28349B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RETALHULEU</w:t>
            </w:r>
          </w:p>
        </w:tc>
        <w:tc>
          <w:tcPr>
            <w:tcW w:w="1450" w:type="dxa"/>
            <w:noWrap/>
            <w:vAlign w:val="bottom"/>
            <w:hideMark/>
          </w:tcPr>
          <w:p w14:paraId="0776E558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15,303,382.00</w:t>
            </w:r>
          </w:p>
        </w:tc>
        <w:tc>
          <w:tcPr>
            <w:tcW w:w="1664" w:type="dxa"/>
            <w:noWrap/>
            <w:vAlign w:val="bottom"/>
            <w:hideMark/>
          </w:tcPr>
          <w:p w14:paraId="77491BEF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12,985,699.00</w:t>
            </w:r>
          </w:p>
        </w:tc>
        <w:tc>
          <w:tcPr>
            <w:tcW w:w="851" w:type="dxa"/>
            <w:noWrap/>
            <w:vAlign w:val="bottom"/>
            <w:hideMark/>
          </w:tcPr>
          <w:p w14:paraId="4AC19E27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0.86</w:t>
            </w:r>
          </w:p>
        </w:tc>
        <w:tc>
          <w:tcPr>
            <w:tcW w:w="1404" w:type="dxa"/>
            <w:noWrap/>
            <w:vAlign w:val="bottom"/>
            <w:hideMark/>
          </w:tcPr>
          <w:p w14:paraId="00DD219A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5,033,280.64</w:t>
            </w:r>
          </w:p>
        </w:tc>
        <w:tc>
          <w:tcPr>
            <w:tcW w:w="1431" w:type="dxa"/>
            <w:noWrap/>
            <w:vAlign w:val="bottom"/>
            <w:hideMark/>
          </w:tcPr>
          <w:p w14:paraId="3E5EC5D8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7,952,418.36</w:t>
            </w:r>
          </w:p>
        </w:tc>
        <w:tc>
          <w:tcPr>
            <w:tcW w:w="708" w:type="dxa"/>
            <w:noWrap/>
            <w:vAlign w:val="bottom"/>
            <w:hideMark/>
          </w:tcPr>
          <w:p w14:paraId="54D8D273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38.76</w:t>
            </w:r>
          </w:p>
        </w:tc>
      </w:tr>
      <w:tr w:rsidR="00604648" w:rsidRPr="00604648" w14:paraId="313DBA27" w14:textId="77777777" w:rsidTr="00574B53">
        <w:trPr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4CE131C6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SAN MARCOS</w:t>
            </w:r>
          </w:p>
        </w:tc>
        <w:tc>
          <w:tcPr>
            <w:tcW w:w="1450" w:type="dxa"/>
            <w:noWrap/>
            <w:vAlign w:val="bottom"/>
            <w:hideMark/>
          </w:tcPr>
          <w:p w14:paraId="763F6426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46,718,239.00</w:t>
            </w:r>
          </w:p>
        </w:tc>
        <w:tc>
          <w:tcPr>
            <w:tcW w:w="1664" w:type="dxa"/>
            <w:noWrap/>
            <w:vAlign w:val="bottom"/>
            <w:hideMark/>
          </w:tcPr>
          <w:p w14:paraId="78F2033B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39,030,751.00</w:t>
            </w:r>
          </w:p>
        </w:tc>
        <w:tc>
          <w:tcPr>
            <w:tcW w:w="851" w:type="dxa"/>
            <w:noWrap/>
            <w:vAlign w:val="bottom"/>
            <w:hideMark/>
          </w:tcPr>
          <w:p w14:paraId="7772F155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2.58</w:t>
            </w:r>
          </w:p>
        </w:tc>
        <w:tc>
          <w:tcPr>
            <w:tcW w:w="1404" w:type="dxa"/>
            <w:noWrap/>
            <w:vAlign w:val="bottom"/>
            <w:hideMark/>
          </w:tcPr>
          <w:p w14:paraId="0FA1304F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12,635,465.35</w:t>
            </w:r>
          </w:p>
        </w:tc>
        <w:tc>
          <w:tcPr>
            <w:tcW w:w="1431" w:type="dxa"/>
            <w:noWrap/>
            <w:vAlign w:val="bottom"/>
            <w:hideMark/>
          </w:tcPr>
          <w:p w14:paraId="35C705DD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26,395,285.65</w:t>
            </w:r>
          </w:p>
        </w:tc>
        <w:tc>
          <w:tcPr>
            <w:tcW w:w="708" w:type="dxa"/>
            <w:noWrap/>
            <w:vAlign w:val="bottom"/>
            <w:hideMark/>
          </w:tcPr>
          <w:p w14:paraId="2F38CDD9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32.37</w:t>
            </w:r>
          </w:p>
        </w:tc>
      </w:tr>
      <w:tr w:rsidR="00604648" w:rsidRPr="00604648" w14:paraId="63BADB40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281B261D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MULTIDEPARTAMENTAL REGIÓN VI</w:t>
            </w:r>
          </w:p>
        </w:tc>
        <w:tc>
          <w:tcPr>
            <w:tcW w:w="1450" w:type="dxa"/>
            <w:noWrap/>
            <w:vAlign w:val="bottom"/>
            <w:hideMark/>
          </w:tcPr>
          <w:p w14:paraId="3491E600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5,019,364.00</w:t>
            </w:r>
          </w:p>
        </w:tc>
        <w:tc>
          <w:tcPr>
            <w:tcW w:w="1664" w:type="dxa"/>
            <w:noWrap/>
            <w:vAlign w:val="bottom"/>
            <w:hideMark/>
          </w:tcPr>
          <w:p w14:paraId="5C316211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851" w:type="dxa"/>
            <w:noWrap/>
            <w:vAlign w:val="bottom"/>
            <w:hideMark/>
          </w:tcPr>
          <w:p w14:paraId="6D8C1EBC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404" w:type="dxa"/>
            <w:noWrap/>
            <w:vAlign w:val="bottom"/>
            <w:hideMark/>
          </w:tcPr>
          <w:p w14:paraId="3383F61A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431" w:type="dxa"/>
            <w:noWrap/>
            <w:vAlign w:val="bottom"/>
            <w:hideMark/>
          </w:tcPr>
          <w:p w14:paraId="68851B2F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708" w:type="dxa"/>
            <w:noWrap/>
            <w:vAlign w:val="bottom"/>
            <w:hideMark/>
          </w:tcPr>
          <w:p w14:paraId="5570CED0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604648" w:rsidRPr="00604648" w14:paraId="48915F20" w14:textId="77777777" w:rsidTr="00574B53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127A105A" w14:textId="77777777" w:rsidR="00604648" w:rsidRPr="00604648" w:rsidRDefault="00604648" w:rsidP="0060464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VII NOROCCIDENTE</w:t>
            </w:r>
          </w:p>
        </w:tc>
        <w:tc>
          <w:tcPr>
            <w:tcW w:w="1450" w:type="dxa"/>
            <w:vAlign w:val="bottom"/>
            <w:hideMark/>
          </w:tcPr>
          <w:p w14:paraId="6FD207F6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101,142,579.00</w:t>
            </w:r>
          </w:p>
        </w:tc>
        <w:tc>
          <w:tcPr>
            <w:tcW w:w="1664" w:type="dxa"/>
            <w:vAlign w:val="bottom"/>
            <w:hideMark/>
          </w:tcPr>
          <w:p w14:paraId="67885C34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94,854,913.00</w:t>
            </w:r>
          </w:p>
        </w:tc>
        <w:tc>
          <w:tcPr>
            <w:tcW w:w="851" w:type="dxa"/>
            <w:vAlign w:val="bottom"/>
            <w:hideMark/>
          </w:tcPr>
          <w:p w14:paraId="75463032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6.26</w:t>
            </w:r>
          </w:p>
        </w:tc>
        <w:tc>
          <w:tcPr>
            <w:tcW w:w="1404" w:type="dxa"/>
            <w:vAlign w:val="bottom"/>
            <w:hideMark/>
          </w:tcPr>
          <w:p w14:paraId="20B3F14A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29,212,197.78</w:t>
            </w:r>
          </w:p>
        </w:tc>
        <w:tc>
          <w:tcPr>
            <w:tcW w:w="1431" w:type="dxa"/>
            <w:vAlign w:val="bottom"/>
            <w:hideMark/>
          </w:tcPr>
          <w:p w14:paraId="323C78ED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65,642,715.22</w:t>
            </w:r>
          </w:p>
        </w:tc>
        <w:tc>
          <w:tcPr>
            <w:tcW w:w="708" w:type="dxa"/>
            <w:vAlign w:val="bottom"/>
            <w:hideMark/>
          </w:tcPr>
          <w:p w14:paraId="54F7FC28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30.80</w:t>
            </w:r>
          </w:p>
        </w:tc>
      </w:tr>
      <w:tr w:rsidR="00604648" w:rsidRPr="00604648" w14:paraId="7ACB3652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0BFB2B3D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HUEHUETENANGO</w:t>
            </w:r>
          </w:p>
        </w:tc>
        <w:tc>
          <w:tcPr>
            <w:tcW w:w="1450" w:type="dxa"/>
            <w:noWrap/>
            <w:vAlign w:val="bottom"/>
            <w:hideMark/>
          </w:tcPr>
          <w:p w14:paraId="3DB68A1E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73,079,338.00</w:t>
            </w:r>
          </w:p>
        </w:tc>
        <w:tc>
          <w:tcPr>
            <w:tcW w:w="1664" w:type="dxa"/>
            <w:noWrap/>
            <w:vAlign w:val="bottom"/>
            <w:hideMark/>
          </w:tcPr>
          <w:p w14:paraId="1EDD7B44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74,786,720.00</w:t>
            </w:r>
          </w:p>
        </w:tc>
        <w:tc>
          <w:tcPr>
            <w:tcW w:w="851" w:type="dxa"/>
            <w:noWrap/>
            <w:vAlign w:val="bottom"/>
            <w:hideMark/>
          </w:tcPr>
          <w:p w14:paraId="31CE956E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4.94</w:t>
            </w:r>
          </w:p>
        </w:tc>
        <w:tc>
          <w:tcPr>
            <w:tcW w:w="1404" w:type="dxa"/>
            <w:noWrap/>
            <w:vAlign w:val="bottom"/>
            <w:hideMark/>
          </w:tcPr>
          <w:p w14:paraId="5D475980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22,306,075.36</w:t>
            </w:r>
          </w:p>
        </w:tc>
        <w:tc>
          <w:tcPr>
            <w:tcW w:w="1431" w:type="dxa"/>
            <w:noWrap/>
            <w:vAlign w:val="bottom"/>
            <w:hideMark/>
          </w:tcPr>
          <w:p w14:paraId="15417AB7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52,480,644.64</w:t>
            </w:r>
          </w:p>
        </w:tc>
        <w:tc>
          <w:tcPr>
            <w:tcW w:w="708" w:type="dxa"/>
            <w:noWrap/>
            <w:vAlign w:val="bottom"/>
            <w:hideMark/>
          </w:tcPr>
          <w:p w14:paraId="0C0D7196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29.83</w:t>
            </w:r>
          </w:p>
        </w:tc>
      </w:tr>
      <w:tr w:rsidR="00604648" w:rsidRPr="00604648" w14:paraId="53E271DE" w14:textId="77777777" w:rsidTr="00574B53">
        <w:trPr>
          <w:trHeight w:val="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60EFD5C8" w14:textId="44348B43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QUICH</w:t>
            </w:r>
            <w:r w:rsidR="00DA334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É</w:t>
            </w:r>
          </w:p>
        </w:tc>
        <w:tc>
          <w:tcPr>
            <w:tcW w:w="1450" w:type="dxa"/>
            <w:noWrap/>
            <w:vAlign w:val="bottom"/>
            <w:hideMark/>
          </w:tcPr>
          <w:p w14:paraId="6BE94C5E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28,063,241.00</w:t>
            </w:r>
          </w:p>
        </w:tc>
        <w:tc>
          <w:tcPr>
            <w:tcW w:w="1664" w:type="dxa"/>
            <w:noWrap/>
            <w:vAlign w:val="bottom"/>
            <w:hideMark/>
          </w:tcPr>
          <w:p w14:paraId="7023B5DF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20,068,193.00</w:t>
            </w:r>
          </w:p>
        </w:tc>
        <w:tc>
          <w:tcPr>
            <w:tcW w:w="851" w:type="dxa"/>
            <w:noWrap/>
            <w:vAlign w:val="bottom"/>
            <w:hideMark/>
          </w:tcPr>
          <w:p w14:paraId="25051271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1.33</w:t>
            </w:r>
          </w:p>
        </w:tc>
        <w:tc>
          <w:tcPr>
            <w:tcW w:w="1404" w:type="dxa"/>
            <w:noWrap/>
            <w:vAlign w:val="bottom"/>
            <w:hideMark/>
          </w:tcPr>
          <w:p w14:paraId="4EA13837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6,906,122.42</w:t>
            </w:r>
          </w:p>
        </w:tc>
        <w:tc>
          <w:tcPr>
            <w:tcW w:w="1431" w:type="dxa"/>
            <w:noWrap/>
            <w:vAlign w:val="bottom"/>
            <w:hideMark/>
          </w:tcPr>
          <w:p w14:paraId="19F6748B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13,162,070.58</w:t>
            </w:r>
          </w:p>
        </w:tc>
        <w:tc>
          <w:tcPr>
            <w:tcW w:w="708" w:type="dxa"/>
            <w:noWrap/>
            <w:vAlign w:val="bottom"/>
            <w:hideMark/>
          </w:tcPr>
          <w:p w14:paraId="1EE1B4D1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34.41</w:t>
            </w:r>
          </w:p>
        </w:tc>
      </w:tr>
      <w:tr w:rsidR="00604648" w:rsidRPr="00604648" w14:paraId="172E656F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3137377A" w14:textId="77777777" w:rsidR="00604648" w:rsidRPr="00604648" w:rsidRDefault="00604648" w:rsidP="0060464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VIII PETÉN</w:t>
            </w:r>
          </w:p>
        </w:tc>
        <w:tc>
          <w:tcPr>
            <w:tcW w:w="1450" w:type="dxa"/>
            <w:vAlign w:val="bottom"/>
            <w:hideMark/>
          </w:tcPr>
          <w:p w14:paraId="2E581764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46,089,160.00</w:t>
            </w:r>
          </w:p>
        </w:tc>
        <w:tc>
          <w:tcPr>
            <w:tcW w:w="1664" w:type="dxa"/>
            <w:vAlign w:val="bottom"/>
            <w:hideMark/>
          </w:tcPr>
          <w:p w14:paraId="04862987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42,128,117.00</w:t>
            </w:r>
          </w:p>
        </w:tc>
        <w:tc>
          <w:tcPr>
            <w:tcW w:w="851" w:type="dxa"/>
            <w:vAlign w:val="bottom"/>
            <w:hideMark/>
          </w:tcPr>
          <w:p w14:paraId="29F3DD7C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2.78</w:t>
            </w:r>
          </w:p>
        </w:tc>
        <w:tc>
          <w:tcPr>
            <w:tcW w:w="1404" w:type="dxa"/>
            <w:vAlign w:val="bottom"/>
            <w:hideMark/>
          </w:tcPr>
          <w:p w14:paraId="0B84B5CB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20,289,715.19</w:t>
            </w:r>
          </w:p>
        </w:tc>
        <w:tc>
          <w:tcPr>
            <w:tcW w:w="1431" w:type="dxa"/>
            <w:vAlign w:val="bottom"/>
            <w:hideMark/>
          </w:tcPr>
          <w:p w14:paraId="7D3ED4C1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21,838,401.81</w:t>
            </w:r>
          </w:p>
        </w:tc>
        <w:tc>
          <w:tcPr>
            <w:tcW w:w="708" w:type="dxa"/>
            <w:vAlign w:val="bottom"/>
            <w:hideMark/>
          </w:tcPr>
          <w:p w14:paraId="6E74F02A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48.16</w:t>
            </w:r>
          </w:p>
        </w:tc>
      </w:tr>
      <w:tr w:rsidR="00604648" w:rsidRPr="00604648" w14:paraId="40D7BDFF" w14:textId="77777777" w:rsidTr="00574B53">
        <w:trPr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69F615A2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PETÉN</w:t>
            </w:r>
          </w:p>
        </w:tc>
        <w:tc>
          <w:tcPr>
            <w:tcW w:w="1450" w:type="dxa"/>
            <w:noWrap/>
            <w:vAlign w:val="bottom"/>
            <w:hideMark/>
          </w:tcPr>
          <w:p w14:paraId="20A8DE8A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46,089,160.00</w:t>
            </w:r>
          </w:p>
        </w:tc>
        <w:tc>
          <w:tcPr>
            <w:tcW w:w="1664" w:type="dxa"/>
            <w:noWrap/>
            <w:vAlign w:val="bottom"/>
            <w:hideMark/>
          </w:tcPr>
          <w:p w14:paraId="096E2330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42,128,117.00</w:t>
            </w:r>
          </w:p>
        </w:tc>
        <w:tc>
          <w:tcPr>
            <w:tcW w:w="851" w:type="dxa"/>
            <w:noWrap/>
            <w:vAlign w:val="bottom"/>
            <w:hideMark/>
          </w:tcPr>
          <w:p w14:paraId="61488DC0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2.78</w:t>
            </w:r>
          </w:p>
        </w:tc>
        <w:tc>
          <w:tcPr>
            <w:tcW w:w="1404" w:type="dxa"/>
            <w:noWrap/>
            <w:vAlign w:val="bottom"/>
            <w:hideMark/>
          </w:tcPr>
          <w:p w14:paraId="3772EA20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20,289,715.19</w:t>
            </w:r>
          </w:p>
        </w:tc>
        <w:tc>
          <w:tcPr>
            <w:tcW w:w="1431" w:type="dxa"/>
            <w:noWrap/>
            <w:vAlign w:val="bottom"/>
            <w:hideMark/>
          </w:tcPr>
          <w:p w14:paraId="4E8C8C44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21,838,401.81</w:t>
            </w:r>
          </w:p>
        </w:tc>
        <w:tc>
          <w:tcPr>
            <w:tcW w:w="708" w:type="dxa"/>
            <w:noWrap/>
            <w:vAlign w:val="bottom"/>
            <w:hideMark/>
          </w:tcPr>
          <w:p w14:paraId="00EDE0DA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48.16</w:t>
            </w:r>
          </w:p>
        </w:tc>
      </w:tr>
      <w:tr w:rsidR="00604648" w:rsidRPr="00604648" w14:paraId="1089920D" w14:textId="77777777" w:rsidTr="00574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2FA0BF53" w14:textId="77777777" w:rsidR="00604648" w:rsidRPr="00604648" w:rsidRDefault="00604648" w:rsidP="0060464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MULTIREGIONAL</w:t>
            </w:r>
          </w:p>
        </w:tc>
        <w:tc>
          <w:tcPr>
            <w:tcW w:w="1450" w:type="dxa"/>
            <w:vAlign w:val="bottom"/>
            <w:hideMark/>
          </w:tcPr>
          <w:p w14:paraId="44D8905E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664" w:type="dxa"/>
            <w:vAlign w:val="bottom"/>
            <w:hideMark/>
          </w:tcPr>
          <w:p w14:paraId="43274F59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25,000,000.00</w:t>
            </w:r>
          </w:p>
        </w:tc>
        <w:tc>
          <w:tcPr>
            <w:tcW w:w="851" w:type="dxa"/>
            <w:vAlign w:val="bottom"/>
            <w:hideMark/>
          </w:tcPr>
          <w:p w14:paraId="561BE412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1.65</w:t>
            </w:r>
          </w:p>
        </w:tc>
        <w:tc>
          <w:tcPr>
            <w:tcW w:w="1404" w:type="dxa"/>
            <w:vAlign w:val="bottom"/>
            <w:hideMark/>
          </w:tcPr>
          <w:p w14:paraId="07095F1C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16,296,616.00</w:t>
            </w:r>
          </w:p>
        </w:tc>
        <w:tc>
          <w:tcPr>
            <w:tcW w:w="1431" w:type="dxa"/>
            <w:vAlign w:val="bottom"/>
            <w:hideMark/>
          </w:tcPr>
          <w:p w14:paraId="0D925D1D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8,703,384.00</w:t>
            </w:r>
          </w:p>
        </w:tc>
        <w:tc>
          <w:tcPr>
            <w:tcW w:w="708" w:type="dxa"/>
            <w:vAlign w:val="bottom"/>
            <w:hideMark/>
          </w:tcPr>
          <w:p w14:paraId="430ACDE5" w14:textId="77777777" w:rsidR="00604648" w:rsidRPr="00604648" w:rsidRDefault="00604648" w:rsidP="00604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65.19</w:t>
            </w:r>
          </w:p>
        </w:tc>
      </w:tr>
      <w:tr w:rsidR="00604648" w:rsidRPr="00604648" w14:paraId="1EB23DFB" w14:textId="77777777" w:rsidTr="00574B5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Align w:val="bottom"/>
            <w:hideMark/>
          </w:tcPr>
          <w:p w14:paraId="08B4B79F" w14:textId="77777777" w:rsidR="00604648" w:rsidRPr="00604648" w:rsidRDefault="00604648" w:rsidP="0060464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MULTIREGIONAL</w:t>
            </w:r>
          </w:p>
        </w:tc>
        <w:tc>
          <w:tcPr>
            <w:tcW w:w="1450" w:type="dxa"/>
            <w:noWrap/>
            <w:vAlign w:val="bottom"/>
            <w:hideMark/>
          </w:tcPr>
          <w:p w14:paraId="17F4F966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664" w:type="dxa"/>
            <w:noWrap/>
            <w:vAlign w:val="bottom"/>
            <w:hideMark/>
          </w:tcPr>
          <w:p w14:paraId="2C107F18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25,000,000.00</w:t>
            </w:r>
          </w:p>
        </w:tc>
        <w:tc>
          <w:tcPr>
            <w:tcW w:w="851" w:type="dxa"/>
            <w:noWrap/>
            <w:vAlign w:val="bottom"/>
            <w:hideMark/>
          </w:tcPr>
          <w:p w14:paraId="0FE888AC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1.65</w:t>
            </w:r>
          </w:p>
        </w:tc>
        <w:tc>
          <w:tcPr>
            <w:tcW w:w="1404" w:type="dxa"/>
            <w:noWrap/>
            <w:vAlign w:val="bottom"/>
            <w:hideMark/>
          </w:tcPr>
          <w:p w14:paraId="66CFF6DD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16,296,616.00</w:t>
            </w:r>
          </w:p>
        </w:tc>
        <w:tc>
          <w:tcPr>
            <w:tcW w:w="1431" w:type="dxa"/>
            <w:noWrap/>
            <w:vAlign w:val="bottom"/>
            <w:hideMark/>
          </w:tcPr>
          <w:p w14:paraId="533E67F5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8,703,384.00</w:t>
            </w:r>
          </w:p>
        </w:tc>
        <w:tc>
          <w:tcPr>
            <w:tcW w:w="708" w:type="dxa"/>
            <w:noWrap/>
            <w:vAlign w:val="bottom"/>
            <w:hideMark/>
          </w:tcPr>
          <w:p w14:paraId="1C26FC85" w14:textId="77777777" w:rsidR="00604648" w:rsidRPr="00604648" w:rsidRDefault="00604648" w:rsidP="00604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046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65.19</w:t>
            </w:r>
          </w:p>
        </w:tc>
      </w:tr>
    </w:tbl>
    <w:p w14:paraId="09D5CDCB" w14:textId="77777777" w:rsidR="00CC19BF" w:rsidRDefault="00CC19BF" w:rsidP="00BF390D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>Fuente: SICOIN</w:t>
      </w:r>
    </w:p>
    <w:p w14:paraId="267B692D" w14:textId="77777777" w:rsidR="00BF390D" w:rsidRDefault="00BF390D">
      <w:pPr>
        <w:rPr>
          <w:noProof/>
          <w:sz w:val="16"/>
          <w:szCs w:val="16"/>
        </w:rPr>
      </w:pPr>
    </w:p>
    <w:p w14:paraId="7E1E3968" w14:textId="0CA5B6B6" w:rsidR="00091C6B" w:rsidRDefault="00CC19BF" w:rsidP="00531ADC">
      <w:pPr>
        <w:jc w:val="both"/>
        <w:rPr>
          <w:noProof/>
          <w:sz w:val="16"/>
          <w:szCs w:val="16"/>
        </w:rPr>
      </w:pPr>
      <w:r w:rsidRPr="00091C6B">
        <w:rPr>
          <w:b/>
          <w:bCs/>
          <w:noProof/>
          <w:sz w:val="16"/>
          <w:szCs w:val="16"/>
        </w:rPr>
        <w:t>Nota</w:t>
      </w:r>
      <w:r>
        <w:rPr>
          <w:noProof/>
          <w:sz w:val="16"/>
          <w:szCs w:val="16"/>
        </w:rPr>
        <w:t xml:space="preserve">: En la Región Metropolitana, se </w:t>
      </w:r>
      <w:r w:rsidR="00185E4E">
        <w:rPr>
          <w:noProof/>
          <w:sz w:val="16"/>
          <w:szCs w:val="16"/>
        </w:rPr>
        <w:t xml:space="preserve">tiene un </w:t>
      </w:r>
      <w:r w:rsidR="001E2A2F">
        <w:rPr>
          <w:noProof/>
          <w:sz w:val="16"/>
          <w:szCs w:val="16"/>
        </w:rPr>
        <w:t xml:space="preserve">  presupuesto  vigente de </w:t>
      </w:r>
      <w:r>
        <w:rPr>
          <w:noProof/>
          <w:sz w:val="16"/>
          <w:szCs w:val="16"/>
        </w:rPr>
        <w:t xml:space="preserve">  Q.267.9 millones</w:t>
      </w:r>
      <w:r w:rsidR="001E2A2F">
        <w:rPr>
          <w:noProof/>
          <w:sz w:val="16"/>
          <w:szCs w:val="16"/>
        </w:rPr>
        <w:t xml:space="preserve"> para pago de </w:t>
      </w:r>
      <w:r>
        <w:rPr>
          <w:noProof/>
          <w:sz w:val="16"/>
          <w:szCs w:val="16"/>
        </w:rPr>
        <w:t xml:space="preserve"> de sueldos y honorarios </w:t>
      </w:r>
      <w:r w:rsidR="00017A64">
        <w:rPr>
          <w:noProof/>
          <w:sz w:val="16"/>
          <w:szCs w:val="16"/>
        </w:rPr>
        <w:t>(</w:t>
      </w:r>
      <w:r>
        <w:rPr>
          <w:noProof/>
          <w:sz w:val="16"/>
          <w:szCs w:val="16"/>
        </w:rPr>
        <w:t>51% del total</w:t>
      </w:r>
      <w:r w:rsidR="00017A64">
        <w:rPr>
          <w:noProof/>
          <w:sz w:val="16"/>
          <w:szCs w:val="16"/>
        </w:rPr>
        <w:t>)</w:t>
      </w:r>
      <w:r>
        <w:rPr>
          <w:noProof/>
          <w:sz w:val="16"/>
          <w:szCs w:val="16"/>
        </w:rPr>
        <w:t xml:space="preserve">; </w:t>
      </w:r>
      <w:r w:rsidR="00091C6B">
        <w:rPr>
          <w:noProof/>
          <w:sz w:val="16"/>
          <w:szCs w:val="16"/>
        </w:rPr>
        <w:t xml:space="preserve">Q.287.7 para compra de materiales y suministros (92.4% sobre el total vigente);  </w:t>
      </w:r>
      <w:r>
        <w:rPr>
          <w:noProof/>
          <w:sz w:val="16"/>
          <w:szCs w:val="16"/>
        </w:rPr>
        <w:t>Q.2</w:t>
      </w:r>
      <w:r w:rsidR="00091C6B">
        <w:rPr>
          <w:noProof/>
          <w:sz w:val="16"/>
          <w:szCs w:val="16"/>
        </w:rPr>
        <w:t>09.8</w:t>
      </w:r>
      <w:r>
        <w:rPr>
          <w:noProof/>
          <w:sz w:val="16"/>
          <w:szCs w:val="16"/>
        </w:rPr>
        <w:t xml:space="preserve"> millones</w:t>
      </w:r>
      <w:r w:rsidR="001E2A2F">
        <w:rPr>
          <w:noProof/>
          <w:sz w:val="16"/>
          <w:szCs w:val="16"/>
        </w:rPr>
        <w:t xml:space="preserve"> los montos para transferencias  </w:t>
      </w:r>
      <w:r w:rsidR="00091C6B">
        <w:rPr>
          <w:noProof/>
          <w:sz w:val="16"/>
          <w:szCs w:val="16"/>
        </w:rPr>
        <w:t>corrientes</w:t>
      </w:r>
      <w:r w:rsidR="001E2A2F">
        <w:rPr>
          <w:noProof/>
          <w:sz w:val="16"/>
          <w:szCs w:val="16"/>
        </w:rPr>
        <w:t xml:space="preserve"> </w:t>
      </w:r>
      <w:r w:rsidR="00017A64">
        <w:rPr>
          <w:noProof/>
          <w:sz w:val="16"/>
          <w:szCs w:val="16"/>
        </w:rPr>
        <w:t>(</w:t>
      </w:r>
      <w:r w:rsidR="00091C6B">
        <w:rPr>
          <w:noProof/>
          <w:sz w:val="16"/>
          <w:szCs w:val="16"/>
        </w:rPr>
        <w:t>66.2</w:t>
      </w:r>
      <w:r w:rsidR="001E2A2F">
        <w:rPr>
          <w:noProof/>
          <w:sz w:val="16"/>
          <w:szCs w:val="16"/>
        </w:rPr>
        <w:t>%</w:t>
      </w:r>
      <w:r w:rsidR="00017A64">
        <w:rPr>
          <w:noProof/>
          <w:sz w:val="16"/>
          <w:szCs w:val="16"/>
        </w:rPr>
        <w:t xml:space="preserve"> sobre el total</w:t>
      </w:r>
      <w:r w:rsidR="00091C6B">
        <w:rPr>
          <w:noProof/>
          <w:sz w:val="16"/>
          <w:szCs w:val="16"/>
        </w:rPr>
        <w:t xml:space="preserve"> vigente</w:t>
      </w:r>
      <w:r w:rsidR="009E5CD2">
        <w:rPr>
          <w:noProof/>
          <w:sz w:val="16"/>
          <w:szCs w:val="16"/>
        </w:rPr>
        <w:t>)</w:t>
      </w:r>
      <w:r w:rsidR="00091C6B">
        <w:rPr>
          <w:noProof/>
          <w:sz w:val="16"/>
          <w:szCs w:val="16"/>
        </w:rPr>
        <w:t xml:space="preserve">, Q.65.8 millones (100%) de transferencias de capital </w:t>
      </w:r>
      <w:r w:rsidR="001E2A2F">
        <w:rPr>
          <w:noProof/>
          <w:sz w:val="16"/>
          <w:szCs w:val="16"/>
        </w:rPr>
        <w:t xml:space="preserve"> y; </w:t>
      </w:r>
      <w:r w:rsidR="00C10B93">
        <w:rPr>
          <w:noProof/>
          <w:sz w:val="16"/>
          <w:szCs w:val="16"/>
        </w:rPr>
        <w:t>Q.</w:t>
      </w:r>
      <w:r w:rsidR="001E2A2F">
        <w:rPr>
          <w:noProof/>
          <w:sz w:val="16"/>
          <w:szCs w:val="16"/>
        </w:rPr>
        <w:t>7</w:t>
      </w:r>
      <w:r w:rsidR="00091C6B">
        <w:rPr>
          <w:noProof/>
          <w:sz w:val="16"/>
          <w:szCs w:val="16"/>
        </w:rPr>
        <w:t>1</w:t>
      </w:r>
      <w:r w:rsidR="001E2A2F">
        <w:rPr>
          <w:noProof/>
          <w:sz w:val="16"/>
          <w:szCs w:val="16"/>
        </w:rPr>
        <w:t>.</w:t>
      </w:r>
      <w:r w:rsidR="00091C6B">
        <w:rPr>
          <w:noProof/>
          <w:sz w:val="16"/>
          <w:szCs w:val="16"/>
        </w:rPr>
        <w:t>6</w:t>
      </w:r>
      <w:r w:rsidR="001E2A2F">
        <w:rPr>
          <w:noProof/>
          <w:sz w:val="16"/>
          <w:szCs w:val="16"/>
        </w:rPr>
        <w:t xml:space="preserve"> millones para el pago de sentencias judiciales</w:t>
      </w:r>
      <w:r w:rsidR="00017A64">
        <w:rPr>
          <w:noProof/>
          <w:sz w:val="16"/>
          <w:szCs w:val="16"/>
        </w:rPr>
        <w:t xml:space="preserve"> -Renglón presupuestario 913-</w:t>
      </w:r>
      <w:r w:rsidR="00091C6B">
        <w:rPr>
          <w:noProof/>
          <w:sz w:val="16"/>
          <w:szCs w:val="16"/>
        </w:rPr>
        <w:t>, equivalente al 97.1% sobre el total vigente.</w:t>
      </w:r>
    </w:p>
    <w:p w14:paraId="18DEE8B6" w14:textId="77777777" w:rsidR="00091C6B" w:rsidRDefault="00091C6B">
      <w:pPr>
        <w:rPr>
          <w:noProof/>
          <w:sz w:val="16"/>
          <w:szCs w:val="16"/>
        </w:rPr>
      </w:pPr>
    </w:p>
    <w:p w14:paraId="39886F42" w14:textId="60AE46CC" w:rsidR="00303DA0" w:rsidRDefault="00303DA0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br w:type="page"/>
      </w:r>
    </w:p>
    <w:p w14:paraId="75CFB96E" w14:textId="77777777" w:rsidR="00AC091D" w:rsidRDefault="00AC091D" w:rsidP="00D83AD0">
      <w:pPr>
        <w:rPr>
          <w:noProof/>
          <w:sz w:val="16"/>
          <w:szCs w:val="16"/>
        </w:rPr>
      </w:pPr>
    </w:p>
    <w:p w14:paraId="08FC5A32" w14:textId="77777777" w:rsidR="00AC091D" w:rsidRDefault="00AC091D" w:rsidP="00D83AD0">
      <w:pPr>
        <w:rPr>
          <w:noProof/>
          <w:sz w:val="16"/>
          <w:szCs w:val="16"/>
        </w:rPr>
      </w:pPr>
    </w:p>
    <w:p w14:paraId="1157EF65" w14:textId="77777777" w:rsidR="004A3260" w:rsidRDefault="004A3260" w:rsidP="00D83AD0">
      <w:pPr>
        <w:rPr>
          <w:noProof/>
          <w:sz w:val="16"/>
          <w:szCs w:val="16"/>
        </w:rPr>
      </w:pPr>
    </w:p>
    <w:p w14:paraId="1EB3B5BA" w14:textId="77777777" w:rsidR="007C55C8" w:rsidRDefault="007C55C8" w:rsidP="00D83AD0">
      <w:pPr>
        <w:rPr>
          <w:noProof/>
          <w:sz w:val="16"/>
          <w:szCs w:val="16"/>
        </w:rPr>
      </w:pPr>
    </w:p>
    <w:p w14:paraId="0AD8CB8E" w14:textId="36EA2FD3" w:rsidR="000C4AA8" w:rsidRDefault="000C4AA8">
      <w:pPr>
        <w:rPr>
          <w:rFonts w:ascii="Arial" w:hAnsi="Arial" w:cs="Arial"/>
          <w:sz w:val="16"/>
          <w:szCs w:val="16"/>
        </w:rPr>
      </w:pPr>
    </w:p>
    <w:p w14:paraId="260D2FB2" w14:textId="63DABBDE" w:rsidR="00CD0BB3" w:rsidRPr="00EE37FC" w:rsidRDefault="00EE37FC" w:rsidP="002B5292">
      <w:pPr>
        <w:jc w:val="center"/>
        <w:rPr>
          <w:b/>
          <w:bCs/>
          <w:noProof/>
          <w:sz w:val="20"/>
          <w:szCs w:val="20"/>
        </w:rPr>
      </w:pPr>
      <w:r w:rsidRPr="00EE37FC">
        <w:rPr>
          <w:b/>
          <w:bCs/>
          <w:noProof/>
          <w:sz w:val="20"/>
          <w:szCs w:val="20"/>
        </w:rPr>
        <w:t>Ma</w:t>
      </w:r>
      <w:r w:rsidR="00CD0BB3" w:rsidRPr="00EE37FC">
        <w:rPr>
          <w:b/>
          <w:bCs/>
          <w:noProof/>
          <w:sz w:val="20"/>
          <w:szCs w:val="20"/>
        </w:rPr>
        <w:t>pa de la República de Guatemala</w:t>
      </w:r>
      <w:r w:rsidR="00FE71A1" w:rsidRPr="00FE71A1">
        <w:rPr>
          <w:b/>
          <w:bCs/>
          <w:noProof/>
          <w:sz w:val="20"/>
          <w:szCs w:val="20"/>
        </w:rPr>
        <w:t xml:space="preserve"> </w:t>
      </w:r>
      <w:r w:rsidR="00DA334F">
        <w:rPr>
          <w:b/>
          <w:bCs/>
          <w:noProof/>
          <w:sz w:val="20"/>
          <w:szCs w:val="20"/>
        </w:rPr>
        <w:t>p</w:t>
      </w:r>
      <w:r w:rsidR="00FE71A1" w:rsidRPr="00EE37FC">
        <w:rPr>
          <w:b/>
          <w:bCs/>
          <w:noProof/>
          <w:sz w:val="20"/>
          <w:szCs w:val="20"/>
        </w:rPr>
        <w:t>or regiones y departamento</w:t>
      </w:r>
      <w:r w:rsidR="00FE71A1">
        <w:rPr>
          <w:b/>
          <w:bCs/>
          <w:noProof/>
          <w:sz w:val="20"/>
          <w:szCs w:val="20"/>
        </w:rPr>
        <w:t>s</w:t>
      </w:r>
    </w:p>
    <w:p w14:paraId="47C36EF7" w14:textId="0612D66C" w:rsidR="005E33AB" w:rsidRPr="00EE37FC" w:rsidRDefault="000B59E3" w:rsidP="008A5170">
      <w:pPr>
        <w:jc w:val="center"/>
        <w:rPr>
          <w:b/>
          <w:bCs/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3537D464" wp14:editId="39DBCFD4">
            <wp:extent cx="4048125" cy="5181600"/>
            <wp:effectExtent l="0" t="0" r="9525" b="0"/>
            <wp:docPr id="245336717" name="Imagen 1" descr="Map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336717" name="Imagen 1" descr="Map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128" cy="5213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8ABEC" w14:textId="19A28DA6" w:rsidR="002B5292" w:rsidRPr="00F26E59" w:rsidRDefault="002B5292" w:rsidP="002B5292">
      <w:pPr>
        <w:rPr>
          <w:bCs/>
          <w:sz w:val="16"/>
          <w:szCs w:val="16"/>
        </w:rPr>
      </w:pPr>
      <w:r>
        <w:rPr>
          <w:b/>
        </w:rPr>
        <w:t xml:space="preserve"> </w:t>
      </w:r>
      <w:r>
        <w:rPr>
          <w:b/>
        </w:rPr>
        <w:tab/>
      </w:r>
      <w:r w:rsidR="00EE37FC">
        <w:rPr>
          <w:b/>
        </w:rPr>
        <w:t xml:space="preserve">  </w:t>
      </w:r>
      <w:r w:rsidR="008A5170">
        <w:rPr>
          <w:b/>
        </w:rPr>
        <w:tab/>
      </w:r>
      <w:r w:rsidRPr="00F26E59">
        <w:rPr>
          <w:b/>
          <w:sz w:val="16"/>
          <w:szCs w:val="16"/>
        </w:rPr>
        <w:t>Fuente</w:t>
      </w:r>
      <w:r w:rsidRPr="00F26E59">
        <w:rPr>
          <w:bCs/>
          <w:sz w:val="16"/>
          <w:szCs w:val="16"/>
        </w:rPr>
        <w:t xml:space="preserve">: </w:t>
      </w:r>
      <w:r>
        <w:rPr>
          <w:bCs/>
          <w:sz w:val="16"/>
          <w:szCs w:val="16"/>
        </w:rPr>
        <w:t xml:space="preserve">I </w:t>
      </w:r>
      <w:proofErr w:type="spellStart"/>
      <w:r>
        <w:rPr>
          <w:bCs/>
          <w:sz w:val="16"/>
          <w:szCs w:val="16"/>
        </w:rPr>
        <w:t>love</w:t>
      </w:r>
      <w:proofErr w:type="spellEnd"/>
      <w:r>
        <w:rPr>
          <w:bCs/>
          <w:sz w:val="16"/>
          <w:szCs w:val="16"/>
        </w:rPr>
        <w:t xml:space="preserve"> Guatemala (@Iloveguatemala_)</w:t>
      </w:r>
    </w:p>
    <w:p w14:paraId="436837A1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69014290" w14:textId="77777777" w:rsidR="00DA73E1" w:rsidRDefault="00DA73E1" w:rsidP="00EE37FC">
      <w:pPr>
        <w:ind w:firstLine="720"/>
        <w:rPr>
          <w:rFonts w:cs="Times New Roman"/>
          <w:bCs/>
          <w:sz w:val="18"/>
          <w:szCs w:val="18"/>
        </w:rPr>
      </w:pPr>
    </w:p>
    <w:p w14:paraId="59BF3872" w14:textId="70639016" w:rsidR="002B5292" w:rsidRPr="001C0362" w:rsidRDefault="002B5292" w:rsidP="00EE37FC">
      <w:pPr>
        <w:ind w:firstLine="720"/>
        <w:rPr>
          <w:rFonts w:cs="Times New Roman"/>
          <w:bCs/>
          <w:sz w:val="22"/>
          <w:szCs w:val="22"/>
        </w:rPr>
      </w:pPr>
      <w:r w:rsidRPr="001C0362">
        <w:rPr>
          <w:rFonts w:cs="Times New Roman"/>
          <w:bCs/>
          <w:sz w:val="22"/>
          <w:szCs w:val="22"/>
        </w:rPr>
        <w:t>Deferentemente,</w:t>
      </w:r>
    </w:p>
    <w:p w14:paraId="7C73A20C" w14:textId="77777777" w:rsidR="00753B3E" w:rsidRPr="001C0362" w:rsidRDefault="00753B3E" w:rsidP="002B5292">
      <w:pPr>
        <w:rPr>
          <w:rFonts w:cs="Times New Roman"/>
          <w:b/>
          <w:sz w:val="22"/>
          <w:szCs w:val="22"/>
        </w:rPr>
      </w:pPr>
    </w:p>
    <w:p w14:paraId="170EBE8A" w14:textId="77777777" w:rsidR="00753B3E" w:rsidRDefault="00753B3E" w:rsidP="002B5292">
      <w:pPr>
        <w:rPr>
          <w:rFonts w:cs="Times New Roman"/>
          <w:b/>
          <w:sz w:val="16"/>
          <w:szCs w:val="16"/>
        </w:rPr>
      </w:pPr>
    </w:p>
    <w:p w14:paraId="2BE501EE" w14:textId="180DA8B6" w:rsidR="00753B3E" w:rsidRDefault="00012725" w:rsidP="002B5292">
      <w:pPr>
        <w:rPr>
          <w:rFonts w:cs="Times New Roman"/>
          <w:b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  </w:t>
      </w:r>
    </w:p>
    <w:p w14:paraId="1BE8707C" w14:textId="77777777" w:rsidR="00012725" w:rsidRDefault="00012725" w:rsidP="002B5292">
      <w:pPr>
        <w:rPr>
          <w:rFonts w:cs="Times New Roman"/>
          <w:b/>
          <w:sz w:val="16"/>
          <w:szCs w:val="16"/>
        </w:rPr>
      </w:pPr>
    </w:p>
    <w:p w14:paraId="30FADF60" w14:textId="4E634B5D" w:rsidR="00012725" w:rsidRPr="00012725" w:rsidRDefault="00012725" w:rsidP="00012725">
      <w:pPr>
        <w:rPr>
          <w:rFonts w:cs="Times New Roman"/>
          <w:bCs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             </w:t>
      </w:r>
      <w:r w:rsidRPr="00012725">
        <w:rPr>
          <w:rFonts w:cs="Times New Roman"/>
          <w:bCs/>
          <w:sz w:val="16"/>
          <w:szCs w:val="16"/>
        </w:rPr>
        <w:t xml:space="preserve">                                                                     </w:t>
      </w:r>
      <w:r>
        <w:rPr>
          <w:rFonts w:cs="Times New Roman"/>
          <w:bCs/>
          <w:sz w:val="16"/>
          <w:szCs w:val="16"/>
        </w:rPr>
        <w:t xml:space="preserve">                  </w:t>
      </w:r>
      <w:r w:rsidR="007D4154">
        <w:rPr>
          <w:rFonts w:cs="Times New Roman"/>
          <w:bCs/>
          <w:sz w:val="16"/>
          <w:szCs w:val="16"/>
        </w:rPr>
        <w:tab/>
      </w:r>
      <w:r w:rsidR="007D4154">
        <w:rPr>
          <w:rFonts w:cs="Times New Roman"/>
          <w:bCs/>
          <w:sz w:val="16"/>
          <w:szCs w:val="16"/>
        </w:rPr>
        <w:tab/>
      </w:r>
      <w:r w:rsidR="007D4154">
        <w:rPr>
          <w:rFonts w:cs="Times New Roman"/>
          <w:bCs/>
          <w:sz w:val="16"/>
          <w:szCs w:val="16"/>
        </w:rPr>
        <w:tab/>
      </w:r>
    </w:p>
    <w:p w14:paraId="64D3EB77" w14:textId="48E90879" w:rsidR="00012725" w:rsidRPr="00012725" w:rsidRDefault="00012725" w:rsidP="002B5292">
      <w:pPr>
        <w:rPr>
          <w:rFonts w:cs="Times New Roman"/>
          <w:bCs/>
          <w:sz w:val="16"/>
          <w:szCs w:val="16"/>
        </w:rPr>
      </w:pPr>
      <w:r w:rsidRPr="00012725">
        <w:rPr>
          <w:rFonts w:cs="Times New Roman"/>
          <w:bCs/>
          <w:sz w:val="16"/>
          <w:szCs w:val="16"/>
        </w:rPr>
        <w:t xml:space="preserve">                             </w:t>
      </w:r>
    </w:p>
    <w:p w14:paraId="4320DF4E" w14:textId="0B500648" w:rsidR="001F6972" w:rsidRPr="00012725" w:rsidRDefault="00012725" w:rsidP="002B5292">
      <w:pPr>
        <w:rPr>
          <w:rFonts w:cs="Times New Roman"/>
          <w:bCs/>
          <w:sz w:val="16"/>
          <w:szCs w:val="16"/>
        </w:rPr>
      </w:pPr>
      <w:r w:rsidRPr="00012725">
        <w:rPr>
          <w:rFonts w:cs="Times New Roman"/>
          <w:bCs/>
          <w:sz w:val="16"/>
          <w:szCs w:val="16"/>
        </w:rPr>
        <w:t xml:space="preserve">                       </w:t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</w:p>
    <w:p w14:paraId="71AF6BBC" w14:textId="77777777" w:rsidR="001F6972" w:rsidRDefault="001F6972" w:rsidP="002B5292">
      <w:pPr>
        <w:rPr>
          <w:rFonts w:cs="Times New Roman"/>
          <w:bCs/>
          <w:sz w:val="14"/>
          <w:szCs w:val="14"/>
        </w:rPr>
      </w:pPr>
    </w:p>
    <w:p w14:paraId="6FA16639" w14:textId="77777777" w:rsidR="008A7F89" w:rsidRDefault="008A7F89" w:rsidP="002B5292">
      <w:pPr>
        <w:rPr>
          <w:rFonts w:cs="Times New Roman"/>
          <w:bCs/>
          <w:sz w:val="14"/>
          <w:szCs w:val="14"/>
        </w:rPr>
      </w:pPr>
    </w:p>
    <w:p w14:paraId="5EA2E7D8" w14:textId="77777777" w:rsidR="007D4154" w:rsidRDefault="007D4154" w:rsidP="002B5292">
      <w:pPr>
        <w:rPr>
          <w:rFonts w:cs="Times New Roman"/>
          <w:bCs/>
          <w:sz w:val="14"/>
          <w:szCs w:val="14"/>
        </w:rPr>
      </w:pPr>
    </w:p>
    <w:p w14:paraId="0975232D" w14:textId="77777777" w:rsidR="00224B83" w:rsidRDefault="00224B83" w:rsidP="002B5292">
      <w:pPr>
        <w:rPr>
          <w:rFonts w:cs="Times New Roman"/>
          <w:bCs/>
          <w:sz w:val="14"/>
          <w:szCs w:val="14"/>
        </w:rPr>
      </w:pPr>
    </w:p>
    <w:p w14:paraId="5AD4812C" w14:textId="77777777" w:rsidR="00224B83" w:rsidRDefault="00224B83" w:rsidP="002B5292">
      <w:pPr>
        <w:rPr>
          <w:rFonts w:cs="Times New Roman"/>
          <w:bCs/>
          <w:sz w:val="14"/>
          <w:szCs w:val="14"/>
        </w:rPr>
      </w:pPr>
    </w:p>
    <w:p w14:paraId="1C3A0005" w14:textId="77777777" w:rsidR="007D4154" w:rsidRPr="00012725" w:rsidRDefault="007D4154" w:rsidP="002B5292">
      <w:pPr>
        <w:rPr>
          <w:rFonts w:cs="Times New Roman"/>
          <w:bCs/>
          <w:sz w:val="14"/>
          <w:szCs w:val="14"/>
        </w:rPr>
      </w:pPr>
    </w:p>
    <w:p w14:paraId="44260453" w14:textId="77777777" w:rsidR="00012725" w:rsidRPr="00012725" w:rsidRDefault="00012725" w:rsidP="002B5292">
      <w:pPr>
        <w:rPr>
          <w:rFonts w:cs="Times New Roman"/>
          <w:bCs/>
          <w:sz w:val="14"/>
          <w:szCs w:val="14"/>
        </w:rPr>
      </w:pPr>
    </w:p>
    <w:p w14:paraId="72D8F12A" w14:textId="110ACCCE" w:rsidR="00012725" w:rsidRPr="00012725" w:rsidRDefault="00012725" w:rsidP="002B5292">
      <w:pPr>
        <w:rPr>
          <w:rFonts w:cs="Times New Roman"/>
          <w:bCs/>
          <w:sz w:val="14"/>
          <w:szCs w:val="14"/>
        </w:rPr>
      </w:pPr>
      <w:r w:rsidRPr="00012725">
        <w:rPr>
          <w:rFonts w:cs="Times New Roman"/>
          <w:bCs/>
          <w:sz w:val="14"/>
          <w:szCs w:val="14"/>
        </w:rPr>
        <w:t xml:space="preserve">Van </w:t>
      </w:r>
      <w:r w:rsidR="00224B83" w:rsidRPr="00012725">
        <w:rPr>
          <w:rFonts w:cs="Times New Roman"/>
          <w:bCs/>
          <w:sz w:val="14"/>
          <w:szCs w:val="14"/>
        </w:rPr>
        <w:t>veint</w:t>
      </w:r>
      <w:r w:rsidR="00224B83">
        <w:rPr>
          <w:rFonts w:cs="Times New Roman"/>
          <w:bCs/>
          <w:sz w:val="14"/>
          <w:szCs w:val="14"/>
        </w:rPr>
        <w:t xml:space="preserve">iún </w:t>
      </w:r>
      <w:r w:rsidR="00224B83" w:rsidRPr="00012725">
        <w:rPr>
          <w:rFonts w:cs="Times New Roman"/>
          <w:bCs/>
          <w:sz w:val="14"/>
          <w:szCs w:val="14"/>
        </w:rPr>
        <w:t>(</w:t>
      </w:r>
      <w:r w:rsidRPr="00012725">
        <w:rPr>
          <w:rFonts w:cs="Times New Roman"/>
          <w:bCs/>
          <w:sz w:val="14"/>
          <w:szCs w:val="14"/>
        </w:rPr>
        <w:t>2</w:t>
      </w:r>
      <w:r w:rsidR="00091C6B">
        <w:rPr>
          <w:rFonts w:cs="Times New Roman"/>
          <w:bCs/>
          <w:sz w:val="14"/>
          <w:szCs w:val="14"/>
        </w:rPr>
        <w:t>1</w:t>
      </w:r>
      <w:r w:rsidRPr="00012725">
        <w:rPr>
          <w:rFonts w:cs="Times New Roman"/>
          <w:bCs/>
          <w:sz w:val="14"/>
          <w:szCs w:val="14"/>
        </w:rPr>
        <w:t>) folios con el presente</w:t>
      </w:r>
    </w:p>
    <w:p w14:paraId="104D47CA" w14:textId="77777777" w:rsidR="002E10F1" w:rsidRDefault="002E10F1" w:rsidP="002B5292">
      <w:pPr>
        <w:rPr>
          <w:rFonts w:cs="Times New Roman"/>
          <w:bCs/>
          <w:sz w:val="16"/>
          <w:szCs w:val="16"/>
        </w:rPr>
      </w:pPr>
    </w:p>
    <w:p w14:paraId="2C1972F6" w14:textId="77777777" w:rsidR="002E10F1" w:rsidRDefault="002E10F1" w:rsidP="002B5292">
      <w:pPr>
        <w:rPr>
          <w:rFonts w:cs="Times New Roman"/>
          <w:bCs/>
          <w:sz w:val="16"/>
          <w:szCs w:val="16"/>
        </w:rPr>
      </w:pPr>
    </w:p>
    <w:p w14:paraId="5017721B" w14:textId="77777777" w:rsidR="002E10F1" w:rsidRDefault="002E10F1" w:rsidP="002B5292">
      <w:pPr>
        <w:rPr>
          <w:rFonts w:cs="Times New Roman"/>
          <w:bCs/>
          <w:sz w:val="16"/>
          <w:szCs w:val="16"/>
        </w:rPr>
      </w:pPr>
    </w:p>
    <w:p w14:paraId="46EEDCEB" w14:textId="77777777" w:rsidR="001F6972" w:rsidRDefault="001F6972" w:rsidP="002B5292">
      <w:pPr>
        <w:rPr>
          <w:rFonts w:cs="Times New Roman"/>
          <w:bCs/>
          <w:sz w:val="16"/>
          <w:szCs w:val="16"/>
        </w:rPr>
      </w:pPr>
    </w:p>
    <w:p w14:paraId="712C8B1E" w14:textId="77777777" w:rsidR="00753B3E" w:rsidRDefault="00753B3E" w:rsidP="002B5292">
      <w:pPr>
        <w:rPr>
          <w:rFonts w:cs="Times New Roman"/>
          <w:b/>
          <w:sz w:val="16"/>
          <w:szCs w:val="16"/>
        </w:rPr>
      </w:pPr>
    </w:p>
    <w:p w14:paraId="55BCAE50" w14:textId="77777777" w:rsidR="002B5292" w:rsidRDefault="002B5292" w:rsidP="002B5292">
      <w:pPr>
        <w:rPr>
          <w:b/>
          <w:sz w:val="20"/>
          <w:szCs w:val="20"/>
        </w:rPr>
      </w:pPr>
    </w:p>
    <w:p w14:paraId="42781EBC" w14:textId="77777777" w:rsidR="002B5292" w:rsidRDefault="002B5292" w:rsidP="002B5292">
      <w:pPr>
        <w:rPr>
          <w:b/>
          <w:sz w:val="20"/>
          <w:szCs w:val="20"/>
        </w:rPr>
      </w:pPr>
    </w:p>
    <w:p w14:paraId="153FECD0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506CAB39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73F1845E" w14:textId="77777777" w:rsidR="002B5292" w:rsidRDefault="002B5292" w:rsidP="002B5292">
      <w:pPr>
        <w:rPr>
          <w:rFonts w:cs="Times New Roman"/>
          <w:b/>
          <w:sz w:val="16"/>
          <w:szCs w:val="16"/>
        </w:rPr>
      </w:pPr>
      <w:r>
        <w:rPr>
          <w:rFonts w:cs="Times New Roman"/>
          <w:b/>
          <w:sz w:val="16"/>
          <w:szCs w:val="16"/>
        </w:rPr>
        <w:br w:type="page"/>
      </w:r>
    </w:p>
    <w:p w14:paraId="1370021D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4B0DBEAB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5236A72E" w14:textId="72199248" w:rsidR="00A348D7" w:rsidRDefault="00A348D7" w:rsidP="00B5168C">
      <w:r w:rsidRPr="00A348D7">
        <w:br/>
      </w:r>
    </w:p>
    <w:p w14:paraId="223DDB4D" w14:textId="77777777" w:rsidR="00522121" w:rsidRDefault="00522121" w:rsidP="00B5168C"/>
    <w:p w14:paraId="3A12E45A" w14:textId="77777777" w:rsidR="00522121" w:rsidRDefault="00522121" w:rsidP="00B5168C"/>
    <w:sectPr w:rsidR="00522121" w:rsidSect="00B15C80">
      <w:headerReference w:type="default" r:id="rId18"/>
      <w:footerReference w:type="default" r:id="rId19"/>
      <w:pgSz w:w="12240" w:h="15840"/>
      <w:pgMar w:top="1418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43AC4" w14:textId="77777777" w:rsidR="00674432" w:rsidRDefault="00674432" w:rsidP="00C20E29">
      <w:r>
        <w:separator/>
      </w:r>
    </w:p>
  </w:endnote>
  <w:endnote w:type="continuationSeparator" w:id="0">
    <w:p w14:paraId="3D5B0FB3" w14:textId="77777777" w:rsidR="00674432" w:rsidRDefault="00674432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dobe Clean D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E2F0" w14:textId="5CD27B33" w:rsidR="00522121" w:rsidRDefault="00640AEC">
    <w:pPr>
      <w:pStyle w:val="Piedepgina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0F68C13A" wp14:editId="0ABF5A87">
          <wp:simplePos x="0" y="0"/>
          <wp:positionH relativeFrom="column">
            <wp:posOffset>-1143000</wp:posOffset>
          </wp:positionH>
          <wp:positionV relativeFrom="paragraph">
            <wp:posOffset>-390779</wp:posOffset>
          </wp:positionV>
          <wp:extent cx="7767188" cy="156845"/>
          <wp:effectExtent l="0" t="0" r="5715" b="0"/>
          <wp:wrapNone/>
          <wp:docPr id="81010463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04630" name="Imagen 8101046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7188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4150A0B7">
              <wp:simplePos x="0" y="0"/>
              <wp:positionH relativeFrom="column">
                <wp:posOffset>1028700</wp:posOffset>
              </wp:positionH>
              <wp:positionV relativeFrom="paragraph">
                <wp:posOffset>-286385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6F2EBA4D" w:rsidR="00522121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7ma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12-90 zona 13, edificio Monja </w:t>
                          </w:r>
                          <w:r w:rsidR="00C829F6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Blanca</w:t>
                          </w:r>
                        </w:p>
                        <w:p w14:paraId="30C79FA9" w14:textId="7F40B8A1" w:rsidR="00522121" w:rsidRPr="00C20E29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Teléfono: 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1557, extensión 70</w:t>
                          </w:r>
                          <w:r w:rsidR="00854B2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81pt;margin-top:-22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" filled="f" stroked="f">
              <v:textbox>
                <w:txbxContent>
                  <w:p w14:paraId="39D9F265" w14:textId="6F2EBA4D" w:rsidR="00522121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7ma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12-90 zona 13, edificio Monja </w:t>
                    </w:r>
                    <w:r w:rsidR="00C829F6">
                      <w:rPr>
                        <w:rFonts w:ascii="Arial" w:hAnsi="Arial"/>
                        <w:sz w:val="20"/>
                        <w:szCs w:val="20"/>
                      </w:rPr>
                      <w:t>Blanca</w:t>
                    </w:r>
                  </w:p>
                  <w:p w14:paraId="30C79FA9" w14:textId="7F40B8A1" w:rsidR="00522121" w:rsidRPr="00C20E29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Teléfono: 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>1557, extensión 70</w:t>
                    </w:r>
                    <w:r w:rsidR="00854B29">
                      <w:rPr>
                        <w:rFonts w:ascii="Arial" w:hAnsi="Arial"/>
                        <w:sz w:val="20"/>
                        <w:szCs w:val="20"/>
                      </w:rPr>
                      <w:t>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4F6B9" w14:textId="77777777" w:rsidR="00674432" w:rsidRDefault="00674432" w:rsidP="00C20E29">
      <w:r>
        <w:separator/>
      </w:r>
    </w:p>
  </w:footnote>
  <w:footnote w:type="continuationSeparator" w:id="0">
    <w:p w14:paraId="461756AC" w14:textId="77777777" w:rsidR="00674432" w:rsidRDefault="00674432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8CBB1" w14:textId="3F6B47E8" w:rsidR="00522121" w:rsidRDefault="00000000">
    <w:pPr>
      <w:pStyle w:val="Encabezado"/>
    </w:pPr>
    <w:sdt>
      <w:sdtPr>
        <w:id w:val="593758763"/>
        <w:docPartObj>
          <w:docPartGallery w:val="Page Numbers (Margins)"/>
          <w:docPartUnique/>
        </w:docPartObj>
      </w:sdtPr>
      <w:sdtContent>
        <w:r w:rsidR="00574B53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3080925E" wp14:editId="608F3BE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55459560" name="Rectángul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BE78E" w14:textId="77777777" w:rsidR="00574B53" w:rsidRDefault="00574B5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es-ES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080925E" id="Rectángulo 3" o:spid="_x0000_s1026" style="position:absolute;margin-left:6.1pt;margin-top:0;width:57.3pt;height:25.95pt;z-index:25166540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4F7BE78E" w14:textId="77777777" w:rsidR="00574B53" w:rsidRDefault="00574B5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es-ES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40AEC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1165E338">
          <wp:simplePos x="0" y="0"/>
          <wp:positionH relativeFrom="column">
            <wp:posOffset>-612140</wp:posOffset>
          </wp:positionH>
          <wp:positionV relativeFrom="paragraph">
            <wp:posOffset>16256</wp:posOffset>
          </wp:positionV>
          <wp:extent cx="2151888" cy="887654"/>
          <wp:effectExtent l="0" t="0" r="0" b="1905"/>
          <wp:wrapNone/>
          <wp:docPr id="20995744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5517EA3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37399911" w:rsidR="00522121" w:rsidRDefault="00AC0830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Administración Financiera</w:t>
                          </w:r>
                        </w:p>
                        <w:p w14:paraId="37B1FD57" w14:textId="77EB4012" w:rsidR="00854B29" w:rsidRPr="00711D07" w:rsidRDefault="00854B2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" filled="f" stroked="f">
              <v:textbox>
                <w:txbxContent>
                  <w:p w14:paraId="08223E53" w14:textId="37399911" w:rsidR="00522121" w:rsidRDefault="00AC0830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Administración Financiera</w:t>
                    </w:r>
                  </w:p>
                  <w:p w14:paraId="37B1FD57" w14:textId="77EB4012" w:rsidR="00854B29" w:rsidRPr="00711D07" w:rsidRDefault="00854B2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610CE"/>
    <w:multiLevelType w:val="hybridMultilevel"/>
    <w:tmpl w:val="B0FE6C8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A91FA4"/>
    <w:multiLevelType w:val="hybridMultilevel"/>
    <w:tmpl w:val="0E3A2006"/>
    <w:lvl w:ilvl="0" w:tplc="100A0017">
      <w:start w:val="1"/>
      <w:numFmt w:val="lowerLetter"/>
      <w:lvlText w:val="%1)"/>
      <w:lvlJc w:val="left"/>
      <w:pPr>
        <w:ind w:left="773" w:hanging="360"/>
      </w:pPr>
    </w:lvl>
    <w:lvl w:ilvl="1" w:tplc="100A0019" w:tentative="1">
      <w:start w:val="1"/>
      <w:numFmt w:val="lowerLetter"/>
      <w:lvlText w:val="%2."/>
      <w:lvlJc w:val="left"/>
      <w:pPr>
        <w:ind w:left="1493" w:hanging="360"/>
      </w:pPr>
    </w:lvl>
    <w:lvl w:ilvl="2" w:tplc="100A001B" w:tentative="1">
      <w:start w:val="1"/>
      <w:numFmt w:val="lowerRoman"/>
      <w:lvlText w:val="%3."/>
      <w:lvlJc w:val="right"/>
      <w:pPr>
        <w:ind w:left="2213" w:hanging="180"/>
      </w:pPr>
    </w:lvl>
    <w:lvl w:ilvl="3" w:tplc="100A000F" w:tentative="1">
      <w:start w:val="1"/>
      <w:numFmt w:val="decimal"/>
      <w:lvlText w:val="%4."/>
      <w:lvlJc w:val="left"/>
      <w:pPr>
        <w:ind w:left="2933" w:hanging="360"/>
      </w:pPr>
    </w:lvl>
    <w:lvl w:ilvl="4" w:tplc="100A0019" w:tentative="1">
      <w:start w:val="1"/>
      <w:numFmt w:val="lowerLetter"/>
      <w:lvlText w:val="%5."/>
      <w:lvlJc w:val="left"/>
      <w:pPr>
        <w:ind w:left="3653" w:hanging="360"/>
      </w:pPr>
    </w:lvl>
    <w:lvl w:ilvl="5" w:tplc="100A001B" w:tentative="1">
      <w:start w:val="1"/>
      <w:numFmt w:val="lowerRoman"/>
      <w:lvlText w:val="%6."/>
      <w:lvlJc w:val="right"/>
      <w:pPr>
        <w:ind w:left="4373" w:hanging="180"/>
      </w:pPr>
    </w:lvl>
    <w:lvl w:ilvl="6" w:tplc="100A000F" w:tentative="1">
      <w:start w:val="1"/>
      <w:numFmt w:val="decimal"/>
      <w:lvlText w:val="%7."/>
      <w:lvlJc w:val="left"/>
      <w:pPr>
        <w:ind w:left="5093" w:hanging="360"/>
      </w:pPr>
    </w:lvl>
    <w:lvl w:ilvl="7" w:tplc="100A0019" w:tentative="1">
      <w:start w:val="1"/>
      <w:numFmt w:val="lowerLetter"/>
      <w:lvlText w:val="%8."/>
      <w:lvlJc w:val="left"/>
      <w:pPr>
        <w:ind w:left="5813" w:hanging="360"/>
      </w:pPr>
    </w:lvl>
    <w:lvl w:ilvl="8" w:tplc="100A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" w15:restartNumberingAfterBreak="0">
    <w:nsid w:val="16D92674"/>
    <w:multiLevelType w:val="hybridMultilevel"/>
    <w:tmpl w:val="B4E89F02"/>
    <w:lvl w:ilvl="0" w:tplc="10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1BDA42D2"/>
    <w:multiLevelType w:val="hybridMultilevel"/>
    <w:tmpl w:val="6382017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14046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AF74A7"/>
    <w:multiLevelType w:val="hybridMultilevel"/>
    <w:tmpl w:val="8D268F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52A64"/>
    <w:multiLevelType w:val="hybridMultilevel"/>
    <w:tmpl w:val="C9425E98"/>
    <w:lvl w:ilvl="0" w:tplc="10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EB33C18"/>
    <w:multiLevelType w:val="hybridMultilevel"/>
    <w:tmpl w:val="5008D98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C0956"/>
    <w:multiLevelType w:val="hybridMultilevel"/>
    <w:tmpl w:val="94BC5B8E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302082"/>
    <w:multiLevelType w:val="hybridMultilevel"/>
    <w:tmpl w:val="88D02560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91631"/>
    <w:multiLevelType w:val="hybridMultilevel"/>
    <w:tmpl w:val="2546556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F1EDB"/>
    <w:multiLevelType w:val="hybridMultilevel"/>
    <w:tmpl w:val="42B6A3C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713B8E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1EF2E4A"/>
    <w:multiLevelType w:val="hybridMultilevel"/>
    <w:tmpl w:val="069046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E5C52"/>
    <w:multiLevelType w:val="hybridMultilevel"/>
    <w:tmpl w:val="210E9F3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5531B8"/>
    <w:multiLevelType w:val="hybridMultilevel"/>
    <w:tmpl w:val="B84E1F5A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2082C"/>
    <w:multiLevelType w:val="hybridMultilevel"/>
    <w:tmpl w:val="5B10DBDC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903034"/>
    <w:multiLevelType w:val="hybridMultilevel"/>
    <w:tmpl w:val="FD9A8B68"/>
    <w:lvl w:ilvl="0" w:tplc="D71A8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iCs/>
        <w:color w:val="0D0D0D" w:themeColor="text1" w:themeTint="F2"/>
        <w:sz w:val="20"/>
        <w:szCs w:val="20"/>
      </w:rPr>
    </w:lvl>
    <w:lvl w:ilvl="1" w:tplc="0809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40FBF"/>
    <w:multiLevelType w:val="hybridMultilevel"/>
    <w:tmpl w:val="66DC8236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F1E12A2"/>
    <w:multiLevelType w:val="multilevel"/>
    <w:tmpl w:val="10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9CA0CA3"/>
    <w:multiLevelType w:val="hybridMultilevel"/>
    <w:tmpl w:val="FB8262C8"/>
    <w:lvl w:ilvl="0" w:tplc="100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74489577">
    <w:abstractNumId w:val="1"/>
  </w:num>
  <w:num w:numId="2" w16cid:durableId="1216040522">
    <w:abstractNumId w:val="3"/>
  </w:num>
  <w:num w:numId="3" w16cid:durableId="581187512">
    <w:abstractNumId w:val="14"/>
  </w:num>
  <w:num w:numId="4" w16cid:durableId="743911064">
    <w:abstractNumId w:val="9"/>
  </w:num>
  <w:num w:numId="5" w16cid:durableId="1853564511">
    <w:abstractNumId w:val="15"/>
  </w:num>
  <w:num w:numId="6" w16cid:durableId="1184978888">
    <w:abstractNumId w:val="18"/>
  </w:num>
  <w:num w:numId="7" w16cid:durableId="245383906">
    <w:abstractNumId w:val="5"/>
  </w:num>
  <w:num w:numId="8" w16cid:durableId="1336492993">
    <w:abstractNumId w:val="13"/>
  </w:num>
  <w:num w:numId="9" w16cid:durableId="129129082">
    <w:abstractNumId w:val="17"/>
  </w:num>
  <w:num w:numId="10" w16cid:durableId="1311863845">
    <w:abstractNumId w:val="19"/>
  </w:num>
  <w:num w:numId="11" w16cid:durableId="6412731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879102">
    <w:abstractNumId w:val="20"/>
  </w:num>
  <w:num w:numId="13" w16cid:durableId="546600193">
    <w:abstractNumId w:val="0"/>
  </w:num>
  <w:num w:numId="14" w16cid:durableId="867841519">
    <w:abstractNumId w:val="12"/>
  </w:num>
  <w:num w:numId="15" w16cid:durableId="590284331">
    <w:abstractNumId w:val="11"/>
  </w:num>
  <w:num w:numId="16" w16cid:durableId="1409424469">
    <w:abstractNumId w:val="4"/>
  </w:num>
  <w:num w:numId="17" w16cid:durableId="819228063">
    <w:abstractNumId w:val="6"/>
  </w:num>
  <w:num w:numId="18" w16cid:durableId="217933528">
    <w:abstractNumId w:val="7"/>
  </w:num>
  <w:num w:numId="19" w16cid:durableId="165681677">
    <w:abstractNumId w:val="2"/>
  </w:num>
  <w:num w:numId="20" w16cid:durableId="1803572854">
    <w:abstractNumId w:val="8"/>
  </w:num>
  <w:num w:numId="21" w16cid:durableId="977228553">
    <w:abstractNumId w:val="16"/>
  </w:num>
  <w:num w:numId="22" w16cid:durableId="1594639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24CD"/>
    <w:rsid w:val="000028C3"/>
    <w:rsid w:val="00010AD7"/>
    <w:rsid w:val="00012725"/>
    <w:rsid w:val="00016B51"/>
    <w:rsid w:val="00017A64"/>
    <w:rsid w:val="00021199"/>
    <w:rsid w:val="00023FFC"/>
    <w:rsid w:val="0002768D"/>
    <w:rsid w:val="00030DA0"/>
    <w:rsid w:val="00031BEC"/>
    <w:rsid w:val="000331FC"/>
    <w:rsid w:val="000334ED"/>
    <w:rsid w:val="000342A2"/>
    <w:rsid w:val="0003463D"/>
    <w:rsid w:val="00034D46"/>
    <w:rsid w:val="00036BA6"/>
    <w:rsid w:val="00040DA8"/>
    <w:rsid w:val="00050369"/>
    <w:rsid w:val="00051900"/>
    <w:rsid w:val="00053210"/>
    <w:rsid w:val="000538B0"/>
    <w:rsid w:val="00060EF1"/>
    <w:rsid w:val="00061A90"/>
    <w:rsid w:val="00072F87"/>
    <w:rsid w:val="000764E1"/>
    <w:rsid w:val="000835F7"/>
    <w:rsid w:val="000861AE"/>
    <w:rsid w:val="00091B14"/>
    <w:rsid w:val="00091C6B"/>
    <w:rsid w:val="00093386"/>
    <w:rsid w:val="00093699"/>
    <w:rsid w:val="00093FE8"/>
    <w:rsid w:val="0009453B"/>
    <w:rsid w:val="000A016E"/>
    <w:rsid w:val="000A1B4F"/>
    <w:rsid w:val="000A43C2"/>
    <w:rsid w:val="000A4DDA"/>
    <w:rsid w:val="000A6133"/>
    <w:rsid w:val="000B1C4C"/>
    <w:rsid w:val="000B2F95"/>
    <w:rsid w:val="000B59E3"/>
    <w:rsid w:val="000B60E2"/>
    <w:rsid w:val="000C08F0"/>
    <w:rsid w:val="000C0B32"/>
    <w:rsid w:val="000C0C63"/>
    <w:rsid w:val="000C4AA8"/>
    <w:rsid w:val="000C52B0"/>
    <w:rsid w:val="000C62D4"/>
    <w:rsid w:val="000C68E4"/>
    <w:rsid w:val="000C7313"/>
    <w:rsid w:val="000D07F7"/>
    <w:rsid w:val="000D3B5A"/>
    <w:rsid w:val="000D6441"/>
    <w:rsid w:val="000E3701"/>
    <w:rsid w:val="000E64AD"/>
    <w:rsid w:val="000E69B9"/>
    <w:rsid w:val="000E7F8B"/>
    <w:rsid w:val="000F2004"/>
    <w:rsid w:val="000F23A1"/>
    <w:rsid w:val="000F5319"/>
    <w:rsid w:val="0010067D"/>
    <w:rsid w:val="00100885"/>
    <w:rsid w:val="00100EE8"/>
    <w:rsid w:val="001024F7"/>
    <w:rsid w:val="001050F4"/>
    <w:rsid w:val="0011020E"/>
    <w:rsid w:val="00110DFE"/>
    <w:rsid w:val="00112F3C"/>
    <w:rsid w:val="00113950"/>
    <w:rsid w:val="001159BA"/>
    <w:rsid w:val="00116BB6"/>
    <w:rsid w:val="00117C85"/>
    <w:rsid w:val="00120004"/>
    <w:rsid w:val="0012413B"/>
    <w:rsid w:val="0012682A"/>
    <w:rsid w:val="00136502"/>
    <w:rsid w:val="0013682D"/>
    <w:rsid w:val="0014038B"/>
    <w:rsid w:val="0014699F"/>
    <w:rsid w:val="0014757A"/>
    <w:rsid w:val="00154EB8"/>
    <w:rsid w:val="0016068E"/>
    <w:rsid w:val="001633E5"/>
    <w:rsid w:val="00164A86"/>
    <w:rsid w:val="00165C7B"/>
    <w:rsid w:val="0016731C"/>
    <w:rsid w:val="00177732"/>
    <w:rsid w:val="00185E4E"/>
    <w:rsid w:val="00186152"/>
    <w:rsid w:val="001906EA"/>
    <w:rsid w:val="00190E0B"/>
    <w:rsid w:val="0019244C"/>
    <w:rsid w:val="00195949"/>
    <w:rsid w:val="00195A2F"/>
    <w:rsid w:val="00195B62"/>
    <w:rsid w:val="00196BB7"/>
    <w:rsid w:val="001A12E5"/>
    <w:rsid w:val="001A13F7"/>
    <w:rsid w:val="001A3C69"/>
    <w:rsid w:val="001A3D46"/>
    <w:rsid w:val="001A69F6"/>
    <w:rsid w:val="001A7562"/>
    <w:rsid w:val="001B0617"/>
    <w:rsid w:val="001B30B3"/>
    <w:rsid w:val="001B48DB"/>
    <w:rsid w:val="001B575F"/>
    <w:rsid w:val="001C0362"/>
    <w:rsid w:val="001C3F26"/>
    <w:rsid w:val="001D03DC"/>
    <w:rsid w:val="001D0617"/>
    <w:rsid w:val="001D0F50"/>
    <w:rsid w:val="001D4AB2"/>
    <w:rsid w:val="001D4FE8"/>
    <w:rsid w:val="001D5732"/>
    <w:rsid w:val="001D6BB4"/>
    <w:rsid w:val="001E0240"/>
    <w:rsid w:val="001E08AA"/>
    <w:rsid w:val="001E2A2F"/>
    <w:rsid w:val="001E398A"/>
    <w:rsid w:val="001E42C0"/>
    <w:rsid w:val="001F22B5"/>
    <w:rsid w:val="001F6407"/>
    <w:rsid w:val="001F6972"/>
    <w:rsid w:val="002075BF"/>
    <w:rsid w:val="0020770D"/>
    <w:rsid w:val="00210FF1"/>
    <w:rsid w:val="0021138A"/>
    <w:rsid w:val="0021175C"/>
    <w:rsid w:val="00212F42"/>
    <w:rsid w:val="002228B6"/>
    <w:rsid w:val="00224821"/>
    <w:rsid w:val="00224B83"/>
    <w:rsid w:val="002263E2"/>
    <w:rsid w:val="002269EF"/>
    <w:rsid w:val="00231BBF"/>
    <w:rsid w:val="0023538C"/>
    <w:rsid w:val="00251928"/>
    <w:rsid w:val="002532DD"/>
    <w:rsid w:val="00255176"/>
    <w:rsid w:val="00263AC8"/>
    <w:rsid w:val="00266A67"/>
    <w:rsid w:val="0026700A"/>
    <w:rsid w:val="00267EA9"/>
    <w:rsid w:val="00271E6A"/>
    <w:rsid w:val="00273CD8"/>
    <w:rsid w:val="00273D02"/>
    <w:rsid w:val="00276BE0"/>
    <w:rsid w:val="00284A25"/>
    <w:rsid w:val="0028694E"/>
    <w:rsid w:val="002A3F2F"/>
    <w:rsid w:val="002A4D07"/>
    <w:rsid w:val="002B0956"/>
    <w:rsid w:val="002B5292"/>
    <w:rsid w:val="002B776D"/>
    <w:rsid w:val="002D75F6"/>
    <w:rsid w:val="002E10F1"/>
    <w:rsid w:val="002E1309"/>
    <w:rsid w:val="002E7C7B"/>
    <w:rsid w:val="002E7CE1"/>
    <w:rsid w:val="002F0ADB"/>
    <w:rsid w:val="002F17BA"/>
    <w:rsid w:val="002F19CC"/>
    <w:rsid w:val="002F4EF6"/>
    <w:rsid w:val="002F5D62"/>
    <w:rsid w:val="002F5E3F"/>
    <w:rsid w:val="0030150B"/>
    <w:rsid w:val="00302012"/>
    <w:rsid w:val="0030222D"/>
    <w:rsid w:val="003029DA"/>
    <w:rsid w:val="00303DA0"/>
    <w:rsid w:val="00304199"/>
    <w:rsid w:val="00307020"/>
    <w:rsid w:val="0031049F"/>
    <w:rsid w:val="00314B12"/>
    <w:rsid w:val="003158F0"/>
    <w:rsid w:val="00317A04"/>
    <w:rsid w:val="0032784B"/>
    <w:rsid w:val="00330455"/>
    <w:rsid w:val="003309F7"/>
    <w:rsid w:val="00334A44"/>
    <w:rsid w:val="003373D6"/>
    <w:rsid w:val="003427AD"/>
    <w:rsid w:val="00343A91"/>
    <w:rsid w:val="003466E5"/>
    <w:rsid w:val="003569C8"/>
    <w:rsid w:val="00356C36"/>
    <w:rsid w:val="00357A60"/>
    <w:rsid w:val="00357D85"/>
    <w:rsid w:val="00367159"/>
    <w:rsid w:val="00367FC3"/>
    <w:rsid w:val="00374103"/>
    <w:rsid w:val="00375F3C"/>
    <w:rsid w:val="00380618"/>
    <w:rsid w:val="00380818"/>
    <w:rsid w:val="003817DF"/>
    <w:rsid w:val="00390044"/>
    <w:rsid w:val="003901E3"/>
    <w:rsid w:val="003920E4"/>
    <w:rsid w:val="00392BCC"/>
    <w:rsid w:val="00396AB5"/>
    <w:rsid w:val="003970C7"/>
    <w:rsid w:val="003A2201"/>
    <w:rsid w:val="003A5E5E"/>
    <w:rsid w:val="003A63B4"/>
    <w:rsid w:val="003B1D85"/>
    <w:rsid w:val="003B29C7"/>
    <w:rsid w:val="003B2AAB"/>
    <w:rsid w:val="003B6507"/>
    <w:rsid w:val="003C4A94"/>
    <w:rsid w:val="003D6315"/>
    <w:rsid w:val="003D7B50"/>
    <w:rsid w:val="003E4921"/>
    <w:rsid w:val="003E4EBB"/>
    <w:rsid w:val="003E6E56"/>
    <w:rsid w:val="00400784"/>
    <w:rsid w:val="004008F8"/>
    <w:rsid w:val="00400AE5"/>
    <w:rsid w:val="00402548"/>
    <w:rsid w:val="00402FA5"/>
    <w:rsid w:val="0040398D"/>
    <w:rsid w:val="00406D4C"/>
    <w:rsid w:val="004071F3"/>
    <w:rsid w:val="00410041"/>
    <w:rsid w:val="00414152"/>
    <w:rsid w:val="00417900"/>
    <w:rsid w:val="00420B95"/>
    <w:rsid w:val="004213F4"/>
    <w:rsid w:val="00423930"/>
    <w:rsid w:val="00423C97"/>
    <w:rsid w:val="00425D45"/>
    <w:rsid w:val="004265BF"/>
    <w:rsid w:val="00427EBA"/>
    <w:rsid w:val="004318A5"/>
    <w:rsid w:val="00433946"/>
    <w:rsid w:val="00440ECA"/>
    <w:rsid w:val="004411A5"/>
    <w:rsid w:val="0044573F"/>
    <w:rsid w:val="00446673"/>
    <w:rsid w:val="004467C1"/>
    <w:rsid w:val="00450FAC"/>
    <w:rsid w:val="00466EDD"/>
    <w:rsid w:val="00471B22"/>
    <w:rsid w:val="00473F74"/>
    <w:rsid w:val="00481EBF"/>
    <w:rsid w:val="0048256C"/>
    <w:rsid w:val="00485562"/>
    <w:rsid w:val="00485A6F"/>
    <w:rsid w:val="00486162"/>
    <w:rsid w:val="00495F9E"/>
    <w:rsid w:val="0049614F"/>
    <w:rsid w:val="00496D2C"/>
    <w:rsid w:val="00497831"/>
    <w:rsid w:val="004A3260"/>
    <w:rsid w:val="004A3C57"/>
    <w:rsid w:val="004B431C"/>
    <w:rsid w:val="004C20C1"/>
    <w:rsid w:val="004C34EE"/>
    <w:rsid w:val="004C64A2"/>
    <w:rsid w:val="004C7397"/>
    <w:rsid w:val="004C7CA1"/>
    <w:rsid w:val="004D2000"/>
    <w:rsid w:val="004D2585"/>
    <w:rsid w:val="004D2BEA"/>
    <w:rsid w:val="004D63C0"/>
    <w:rsid w:val="004E2AC5"/>
    <w:rsid w:val="004E40DF"/>
    <w:rsid w:val="004E5C9B"/>
    <w:rsid w:val="004E695A"/>
    <w:rsid w:val="004F0156"/>
    <w:rsid w:val="004F01E4"/>
    <w:rsid w:val="004F48F4"/>
    <w:rsid w:val="00511445"/>
    <w:rsid w:val="00512AAF"/>
    <w:rsid w:val="00522121"/>
    <w:rsid w:val="00526260"/>
    <w:rsid w:val="00531ADC"/>
    <w:rsid w:val="00543839"/>
    <w:rsid w:val="0054470F"/>
    <w:rsid w:val="00544B5C"/>
    <w:rsid w:val="00550A61"/>
    <w:rsid w:val="00552E51"/>
    <w:rsid w:val="005558F7"/>
    <w:rsid w:val="00557C32"/>
    <w:rsid w:val="0056133D"/>
    <w:rsid w:val="00563144"/>
    <w:rsid w:val="00565011"/>
    <w:rsid w:val="005664D1"/>
    <w:rsid w:val="0057175A"/>
    <w:rsid w:val="00573A56"/>
    <w:rsid w:val="005741CB"/>
    <w:rsid w:val="00574B53"/>
    <w:rsid w:val="00580F9D"/>
    <w:rsid w:val="00584BE0"/>
    <w:rsid w:val="005920B2"/>
    <w:rsid w:val="00592662"/>
    <w:rsid w:val="00593D8F"/>
    <w:rsid w:val="00597AF1"/>
    <w:rsid w:val="005A1E8F"/>
    <w:rsid w:val="005A40A4"/>
    <w:rsid w:val="005B04E0"/>
    <w:rsid w:val="005B45AE"/>
    <w:rsid w:val="005B52A0"/>
    <w:rsid w:val="005B6344"/>
    <w:rsid w:val="005B6D21"/>
    <w:rsid w:val="005B7312"/>
    <w:rsid w:val="005C081F"/>
    <w:rsid w:val="005D3B6A"/>
    <w:rsid w:val="005D74A6"/>
    <w:rsid w:val="005D7F50"/>
    <w:rsid w:val="005E33AB"/>
    <w:rsid w:val="005E342D"/>
    <w:rsid w:val="005F1DD0"/>
    <w:rsid w:val="005F471D"/>
    <w:rsid w:val="005F66D5"/>
    <w:rsid w:val="005F767B"/>
    <w:rsid w:val="006013C9"/>
    <w:rsid w:val="00604648"/>
    <w:rsid w:val="00604D74"/>
    <w:rsid w:val="006071C7"/>
    <w:rsid w:val="006109D5"/>
    <w:rsid w:val="0061515B"/>
    <w:rsid w:val="00617413"/>
    <w:rsid w:val="00617DC1"/>
    <w:rsid w:val="00621D4F"/>
    <w:rsid w:val="00624CE4"/>
    <w:rsid w:val="006261FC"/>
    <w:rsid w:val="00627C47"/>
    <w:rsid w:val="00627E71"/>
    <w:rsid w:val="00627F84"/>
    <w:rsid w:val="0063237F"/>
    <w:rsid w:val="006343C8"/>
    <w:rsid w:val="00640AEC"/>
    <w:rsid w:val="00644C27"/>
    <w:rsid w:val="00654163"/>
    <w:rsid w:val="00655A77"/>
    <w:rsid w:val="00656CF0"/>
    <w:rsid w:val="006600A7"/>
    <w:rsid w:val="006603BC"/>
    <w:rsid w:val="00663EB1"/>
    <w:rsid w:val="00665CF5"/>
    <w:rsid w:val="00665E42"/>
    <w:rsid w:val="00674432"/>
    <w:rsid w:val="00674455"/>
    <w:rsid w:val="006748B6"/>
    <w:rsid w:val="00681F9A"/>
    <w:rsid w:val="00685F1C"/>
    <w:rsid w:val="00694E66"/>
    <w:rsid w:val="00696182"/>
    <w:rsid w:val="0069780C"/>
    <w:rsid w:val="00697D72"/>
    <w:rsid w:val="006A0562"/>
    <w:rsid w:val="006A0766"/>
    <w:rsid w:val="006A3FE9"/>
    <w:rsid w:val="006A5AEA"/>
    <w:rsid w:val="006B1642"/>
    <w:rsid w:val="006B292D"/>
    <w:rsid w:val="006B5310"/>
    <w:rsid w:val="006B5682"/>
    <w:rsid w:val="006B5ADA"/>
    <w:rsid w:val="006B7D87"/>
    <w:rsid w:val="006C0B5B"/>
    <w:rsid w:val="006C2B8B"/>
    <w:rsid w:val="006C354D"/>
    <w:rsid w:val="006C6BA7"/>
    <w:rsid w:val="006C6BDA"/>
    <w:rsid w:val="006D0886"/>
    <w:rsid w:val="006D6683"/>
    <w:rsid w:val="006E0482"/>
    <w:rsid w:val="006E2413"/>
    <w:rsid w:val="006E6639"/>
    <w:rsid w:val="006F090D"/>
    <w:rsid w:val="006F19AE"/>
    <w:rsid w:val="006F4765"/>
    <w:rsid w:val="006F7B04"/>
    <w:rsid w:val="00701CD8"/>
    <w:rsid w:val="00703401"/>
    <w:rsid w:val="007055F6"/>
    <w:rsid w:val="00706E61"/>
    <w:rsid w:val="00711265"/>
    <w:rsid w:val="00711C50"/>
    <w:rsid w:val="00711D07"/>
    <w:rsid w:val="00712562"/>
    <w:rsid w:val="00712800"/>
    <w:rsid w:val="0071364A"/>
    <w:rsid w:val="00714B21"/>
    <w:rsid w:val="0071586D"/>
    <w:rsid w:val="0071720D"/>
    <w:rsid w:val="00720A0D"/>
    <w:rsid w:val="00733DE4"/>
    <w:rsid w:val="0073427E"/>
    <w:rsid w:val="00737F5B"/>
    <w:rsid w:val="007401CB"/>
    <w:rsid w:val="00742077"/>
    <w:rsid w:val="00742A62"/>
    <w:rsid w:val="00743F7C"/>
    <w:rsid w:val="00745186"/>
    <w:rsid w:val="007453F2"/>
    <w:rsid w:val="0075108B"/>
    <w:rsid w:val="00753B3E"/>
    <w:rsid w:val="0075476D"/>
    <w:rsid w:val="00755DA5"/>
    <w:rsid w:val="00760A0B"/>
    <w:rsid w:val="00761D27"/>
    <w:rsid w:val="00766C87"/>
    <w:rsid w:val="007736E0"/>
    <w:rsid w:val="00776A8D"/>
    <w:rsid w:val="00780902"/>
    <w:rsid w:val="00782947"/>
    <w:rsid w:val="00782E7B"/>
    <w:rsid w:val="00784281"/>
    <w:rsid w:val="00791BAD"/>
    <w:rsid w:val="007930A0"/>
    <w:rsid w:val="0079344F"/>
    <w:rsid w:val="00793F49"/>
    <w:rsid w:val="00795F57"/>
    <w:rsid w:val="007A01A6"/>
    <w:rsid w:val="007A2D3B"/>
    <w:rsid w:val="007A36F3"/>
    <w:rsid w:val="007A3CE5"/>
    <w:rsid w:val="007A4F1C"/>
    <w:rsid w:val="007A5A8D"/>
    <w:rsid w:val="007B24F8"/>
    <w:rsid w:val="007C1923"/>
    <w:rsid w:val="007C35B9"/>
    <w:rsid w:val="007C3C7F"/>
    <w:rsid w:val="007C4948"/>
    <w:rsid w:val="007C4B10"/>
    <w:rsid w:val="007C55C8"/>
    <w:rsid w:val="007D0654"/>
    <w:rsid w:val="007D1B66"/>
    <w:rsid w:val="007D2D86"/>
    <w:rsid w:val="007D4154"/>
    <w:rsid w:val="007E0497"/>
    <w:rsid w:val="007E4009"/>
    <w:rsid w:val="007E4511"/>
    <w:rsid w:val="007E52D3"/>
    <w:rsid w:val="007E6375"/>
    <w:rsid w:val="007E6783"/>
    <w:rsid w:val="007F1E65"/>
    <w:rsid w:val="007F2CCD"/>
    <w:rsid w:val="00804E0D"/>
    <w:rsid w:val="00805570"/>
    <w:rsid w:val="00807FD0"/>
    <w:rsid w:val="008106AF"/>
    <w:rsid w:val="00814D29"/>
    <w:rsid w:val="0081563B"/>
    <w:rsid w:val="00821426"/>
    <w:rsid w:val="00826E9E"/>
    <w:rsid w:val="00830E19"/>
    <w:rsid w:val="008318F9"/>
    <w:rsid w:val="00834D9E"/>
    <w:rsid w:val="008367B3"/>
    <w:rsid w:val="00840D57"/>
    <w:rsid w:val="00852545"/>
    <w:rsid w:val="00852897"/>
    <w:rsid w:val="00854B29"/>
    <w:rsid w:val="0085653A"/>
    <w:rsid w:val="00856587"/>
    <w:rsid w:val="008636C4"/>
    <w:rsid w:val="00864485"/>
    <w:rsid w:val="008667CF"/>
    <w:rsid w:val="008707B4"/>
    <w:rsid w:val="00870EEA"/>
    <w:rsid w:val="0087210D"/>
    <w:rsid w:val="008756FE"/>
    <w:rsid w:val="00876930"/>
    <w:rsid w:val="00881CC4"/>
    <w:rsid w:val="00892F68"/>
    <w:rsid w:val="00895BE9"/>
    <w:rsid w:val="00897D86"/>
    <w:rsid w:val="008A078A"/>
    <w:rsid w:val="008A5170"/>
    <w:rsid w:val="008A58AC"/>
    <w:rsid w:val="008A65D3"/>
    <w:rsid w:val="008A7F89"/>
    <w:rsid w:val="008B19A9"/>
    <w:rsid w:val="008B2162"/>
    <w:rsid w:val="008B23E4"/>
    <w:rsid w:val="008B4B9E"/>
    <w:rsid w:val="008B5E5E"/>
    <w:rsid w:val="008C3AB2"/>
    <w:rsid w:val="008C4568"/>
    <w:rsid w:val="008C494D"/>
    <w:rsid w:val="008C6ACF"/>
    <w:rsid w:val="008D0DB5"/>
    <w:rsid w:val="008D4218"/>
    <w:rsid w:val="008D4E87"/>
    <w:rsid w:val="008D65C7"/>
    <w:rsid w:val="008E1016"/>
    <w:rsid w:val="008E238F"/>
    <w:rsid w:val="008E3813"/>
    <w:rsid w:val="008E6A1C"/>
    <w:rsid w:val="008E786C"/>
    <w:rsid w:val="008F0EE7"/>
    <w:rsid w:val="008F4CFA"/>
    <w:rsid w:val="00905C3F"/>
    <w:rsid w:val="009104FA"/>
    <w:rsid w:val="009144AF"/>
    <w:rsid w:val="00915238"/>
    <w:rsid w:val="00924FD3"/>
    <w:rsid w:val="00930CB1"/>
    <w:rsid w:val="00933C17"/>
    <w:rsid w:val="0093594D"/>
    <w:rsid w:val="00943D5B"/>
    <w:rsid w:val="00945B15"/>
    <w:rsid w:val="00945BED"/>
    <w:rsid w:val="00952ADB"/>
    <w:rsid w:val="009606BF"/>
    <w:rsid w:val="00962DDC"/>
    <w:rsid w:val="00963348"/>
    <w:rsid w:val="00964860"/>
    <w:rsid w:val="00967431"/>
    <w:rsid w:val="00970A1C"/>
    <w:rsid w:val="00971CA6"/>
    <w:rsid w:val="00983251"/>
    <w:rsid w:val="00986E11"/>
    <w:rsid w:val="009945AF"/>
    <w:rsid w:val="009A0635"/>
    <w:rsid w:val="009A1C57"/>
    <w:rsid w:val="009A3161"/>
    <w:rsid w:val="009A5717"/>
    <w:rsid w:val="009A5831"/>
    <w:rsid w:val="009A64B3"/>
    <w:rsid w:val="009B15FF"/>
    <w:rsid w:val="009B33CE"/>
    <w:rsid w:val="009B580F"/>
    <w:rsid w:val="009B7B2B"/>
    <w:rsid w:val="009C0551"/>
    <w:rsid w:val="009C1D13"/>
    <w:rsid w:val="009C6EA0"/>
    <w:rsid w:val="009D605E"/>
    <w:rsid w:val="009D6C58"/>
    <w:rsid w:val="009D7A90"/>
    <w:rsid w:val="009E0499"/>
    <w:rsid w:val="009E10B0"/>
    <w:rsid w:val="009E1C8E"/>
    <w:rsid w:val="009E409E"/>
    <w:rsid w:val="009E5CD2"/>
    <w:rsid w:val="009F00B2"/>
    <w:rsid w:val="009F2F6F"/>
    <w:rsid w:val="009F7077"/>
    <w:rsid w:val="00A013A6"/>
    <w:rsid w:val="00A0183F"/>
    <w:rsid w:val="00A04767"/>
    <w:rsid w:val="00A07E55"/>
    <w:rsid w:val="00A11E28"/>
    <w:rsid w:val="00A12FCE"/>
    <w:rsid w:val="00A15374"/>
    <w:rsid w:val="00A1667E"/>
    <w:rsid w:val="00A16928"/>
    <w:rsid w:val="00A21F39"/>
    <w:rsid w:val="00A22862"/>
    <w:rsid w:val="00A243CE"/>
    <w:rsid w:val="00A248B8"/>
    <w:rsid w:val="00A30D78"/>
    <w:rsid w:val="00A32A03"/>
    <w:rsid w:val="00A3405E"/>
    <w:rsid w:val="00A348D7"/>
    <w:rsid w:val="00A41E87"/>
    <w:rsid w:val="00A426AC"/>
    <w:rsid w:val="00A42788"/>
    <w:rsid w:val="00A44119"/>
    <w:rsid w:val="00A445AB"/>
    <w:rsid w:val="00A471F3"/>
    <w:rsid w:val="00A47212"/>
    <w:rsid w:val="00A47A17"/>
    <w:rsid w:val="00A5100A"/>
    <w:rsid w:val="00A51AF0"/>
    <w:rsid w:val="00A52B95"/>
    <w:rsid w:val="00A5362B"/>
    <w:rsid w:val="00A53970"/>
    <w:rsid w:val="00A54838"/>
    <w:rsid w:val="00A62E54"/>
    <w:rsid w:val="00A71BA8"/>
    <w:rsid w:val="00A73E4D"/>
    <w:rsid w:val="00A75B23"/>
    <w:rsid w:val="00A82CC4"/>
    <w:rsid w:val="00A8324B"/>
    <w:rsid w:val="00A849B9"/>
    <w:rsid w:val="00A85051"/>
    <w:rsid w:val="00A854A1"/>
    <w:rsid w:val="00A9197B"/>
    <w:rsid w:val="00A92FF6"/>
    <w:rsid w:val="00AA0523"/>
    <w:rsid w:val="00AA74A4"/>
    <w:rsid w:val="00AB249C"/>
    <w:rsid w:val="00AB5A9D"/>
    <w:rsid w:val="00AB74F9"/>
    <w:rsid w:val="00AC0830"/>
    <w:rsid w:val="00AC091D"/>
    <w:rsid w:val="00AC71EE"/>
    <w:rsid w:val="00AD46A5"/>
    <w:rsid w:val="00AD4B4D"/>
    <w:rsid w:val="00AD56A0"/>
    <w:rsid w:val="00AE5E06"/>
    <w:rsid w:val="00AE6E3A"/>
    <w:rsid w:val="00AF3997"/>
    <w:rsid w:val="00AF4B52"/>
    <w:rsid w:val="00AF6A73"/>
    <w:rsid w:val="00AF6CD5"/>
    <w:rsid w:val="00AF6D47"/>
    <w:rsid w:val="00B00168"/>
    <w:rsid w:val="00B01162"/>
    <w:rsid w:val="00B0705C"/>
    <w:rsid w:val="00B12AC8"/>
    <w:rsid w:val="00B15C80"/>
    <w:rsid w:val="00B1626D"/>
    <w:rsid w:val="00B175AB"/>
    <w:rsid w:val="00B37888"/>
    <w:rsid w:val="00B44A6A"/>
    <w:rsid w:val="00B44E6A"/>
    <w:rsid w:val="00B5111D"/>
    <w:rsid w:val="00B5168C"/>
    <w:rsid w:val="00B54498"/>
    <w:rsid w:val="00B577FE"/>
    <w:rsid w:val="00B643D6"/>
    <w:rsid w:val="00B64671"/>
    <w:rsid w:val="00B7242C"/>
    <w:rsid w:val="00B739E7"/>
    <w:rsid w:val="00B75960"/>
    <w:rsid w:val="00B80B4F"/>
    <w:rsid w:val="00B81F39"/>
    <w:rsid w:val="00B85CC1"/>
    <w:rsid w:val="00B862D5"/>
    <w:rsid w:val="00B873EB"/>
    <w:rsid w:val="00B92B83"/>
    <w:rsid w:val="00B960E5"/>
    <w:rsid w:val="00B97DA7"/>
    <w:rsid w:val="00BA0486"/>
    <w:rsid w:val="00BB3708"/>
    <w:rsid w:val="00BB48D6"/>
    <w:rsid w:val="00BB611E"/>
    <w:rsid w:val="00BB6229"/>
    <w:rsid w:val="00BC5490"/>
    <w:rsid w:val="00BC6138"/>
    <w:rsid w:val="00BD140B"/>
    <w:rsid w:val="00BD4DE7"/>
    <w:rsid w:val="00BE3DD7"/>
    <w:rsid w:val="00BF390D"/>
    <w:rsid w:val="00BF78FF"/>
    <w:rsid w:val="00C005AB"/>
    <w:rsid w:val="00C0238F"/>
    <w:rsid w:val="00C06D38"/>
    <w:rsid w:val="00C104C1"/>
    <w:rsid w:val="00C10B93"/>
    <w:rsid w:val="00C14AC6"/>
    <w:rsid w:val="00C154C4"/>
    <w:rsid w:val="00C20E29"/>
    <w:rsid w:val="00C21C71"/>
    <w:rsid w:val="00C27ED5"/>
    <w:rsid w:val="00C303D9"/>
    <w:rsid w:val="00C30632"/>
    <w:rsid w:val="00C37924"/>
    <w:rsid w:val="00C41944"/>
    <w:rsid w:val="00C42C6F"/>
    <w:rsid w:val="00C42CC0"/>
    <w:rsid w:val="00C45DBA"/>
    <w:rsid w:val="00C475E0"/>
    <w:rsid w:val="00C56D0A"/>
    <w:rsid w:val="00C63A84"/>
    <w:rsid w:val="00C6587E"/>
    <w:rsid w:val="00C72E33"/>
    <w:rsid w:val="00C75277"/>
    <w:rsid w:val="00C764C9"/>
    <w:rsid w:val="00C829F6"/>
    <w:rsid w:val="00C83B75"/>
    <w:rsid w:val="00C87C77"/>
    <w:rsid w:val="00C902CB"/>
    <w:rsid w:val="00C90E5F"/>
    <w:rsid w:val="00C936AD"/>
    <w:rsid w:val="00C9479E"/>
    <w:rsid w:val="00CA1308"/>
    <w:rsid w:val="00CA1D95"/>
    <w:rsid w:val="00CA559F"/>
    <w:rsid w:val="00CC19BF"/>
    <w:rsid w:val="00CC1C31"/>
    <w:rsid w:val="00CC1C70"/>
    <w:rsid w:val="00CC74CF"/>
    <w:rsid w:val="00CD0BB3"/>
    <w:rsid w:val="00CD1306"/>
    <w:rsid w:val="00CD4B0A"/>
    <w:rsid w:val="00CD6C8A"/>
    <w:rsid w:val="00CD77EF"/>
    <w:rsid w:val="00CE7C1B"/>
    <w:rsid w:val="00CF00F2"/>
    <w:rsid w:val="00CF4939"/>
    <w:rsid w:val="00CF6E72"/>
    <w:rsid w:val="00CF7C5F"/>
    <w:rsid w:val="00D0105D"/>
    <w:rsid w:val="00D04910"/>
    <w:rsid w:val="00D055ED"/>
    <w:rsid w:val="00D056E6"/>
    <w:rsid w:val="00D05BFC"/>
    <w:rsid w:val="00D071AB"/>
    <w:rsid w:val="00D072A3"/>
    <w:rsid w:val="00D106D1"/>
    <w:rsid w:val="00D127DB"/>
    <w:rsid w:val="00D201D5"/>
    <w:rsid w:val="00D22660"/>
    <w:rsid w:val="00D242CA"/>
    <w:rsid w:val="00D25CF6"/>
    <w:rsid w:val="00D277A6"/>
    <w:rsid w:val="00D2793C"/>
    <w:rsid w:val="00D3082B"/>
    <w:rsid w:val="00D31F36"/>
    <w:rsid w:val="00D418F1"/>
    <w:rsid w:val="00D440E1"/>
    <w:rsid w:val="00D46338"/>
    <w:rsid w:val="00D517FF"/>
    <w:rsid w:val="00D63E0E"/>
    <w:rsid w:val="00D707E9"/>
    <w:rsid w:val="00D72054"/>
    <w:rsid w:val="00D72D11"/>
    <w:rsid w:val="00D73507"/>
    <w:rsid w:val="00D76728"/>
    <w:rsid w:val="00D83AD0"/>
    <w:rsid w:val="00D86990"/>
    <w:rsid w:val="00D86C08"/>
    <w:rsid w:val="00D910B8"/>
    <w:rsid w:val="00D93542"/>
    <w:rsid w:val="00D94CB2"/>
    <w:rsid w:val="00D9687C"/>
    <w:rsid w:val="00D97E24"/>
    <w:rsid w:val="00DA00B6"/>
    <w:rsid w:val="00DA334F"/>
    <w:rsid w:val="00DA3F41"/>
    <w:rsid w:val="00DA5B72"/>
    <w:rsid w:val="00DA6CFB"/>
    <w:rsid w:val="00DA73E1"/>
    <w:rsid w:val="00DB1C73"/>
    <w:rsid w:val="00DB40E3"/>
    <w:rsid w:val="00DB412D"/>
    <w:rsid w:val="00DB55AD"/>
    <w:rsid w:val="00DC2DD3"/>
    <w:rsid w:val="00DC4A86"/>
    <w:rsid w:val="00DC4D24"/>
    <w:rsid w:val="00DE1AE4"/>
    <w:rsid w:val="00DE35DB"/>
    <w:rsid w:val="00DE376E"/>
    <w:rsid w:val="00DE63CE"/>
    <w:rsid w:val="00DE6D14"/>
    <w:rsid w:val="00DE77D8"/>
    <w:rsid w:val="00DF665A"/>
    <w:rsid w:val="00DF7FC4"/>
    <w:rsid w:val="00E001F0"/>
    <w:rsid w:val="00E010E6"/>
    <w:rsid w:val="00E06C81"/>
    <w:rsid w:val="00E15A34"/>
    <w:rsid w:val="00E15BC8"/>
    <w:rsid w:val="00E16BD8"/>
    <w:rsid w:val="00E26D2F"/>
    <w:rsid w:val="00E279B4"/>
    <w:rsid w:val="00E27C90"/>
    <w:rsid w:val="00E30849"/>
    <w:rsid w:val="00E317D1"/>
    <w:rsid w:val="00E43ADB"/>
    <w:rsid w:val="00E45CAD"/>
    <w:rsid w:val="00E47B44"/>
    <w:rsid w:val="00E50FDE"/>
    <w:rsid w:val="00E520A5"/>
    <w:rsid w:val="00E54AD3"/>
    <w:rsid w:val="00E55453"/>
    <w:rsid w:val="00E55D87"/>
    <w:rsid w:val="00E57BAD"/>
    <w:rsid w:val="00E60065"/>
    <w:rsid w:val="00E631E1"/>
    <w:rsid w:val="00E640C1"/>
    <w:rsid w:val="00E64A14"/>
    <w:rsid w:val="00E7072D"/>
    <w:rsid w:val="00E72574"/>
    <w:rsid w:val="00E77D66"/>
    <w:rsid w:val="00E80850"/>
    <w:rsid w:val="00E86F6D"/>
    <w:rsid w:val="00E92A01"/>
    <w:rsid w:val="00E9314F"/>
    <w:rsid w:val="00E933C0"/>
    <w:rsid w:val="00E975D7"/>
    <w:rsid w:val="00EA427E"/>
    <w:rsid w:val="00EB359F"/>
    <w:rsid w:val="00EC0134"/>
    <w:rsid w:val="00EC0201"/>
    <w:rsid w:val="00EC1550"/>
    <w:rsid w:val="00EC31D9"/>
    <w:rsid w:val="00ED0324"/>
    <w:rsid w:val="00ED0A32"/>
    <w:rsid w:val="00ED6451"/>
    <w:rsid w:val="00EE107E"/>
    <w:rsid w:val="00EE37FC"/>
    <w:rsid w:val="00EE4C16"/>
    <w:rsid w:val="00EE6CFB"/>
    <w:rsid w:val="00EF0CE3"/>
    <w:rsid w:val="00EF3660"/>
    <w:rsid w:val="00EF6F87"/>
    <w:rsid w:val="00EF7B72"/>
    <w:rsid w:val="00F009EA"/>
    <w:rsid w:val="00F01A66"/>
    <w:rsid w:val="00F01AD4"/>
    <w:rsid w:val="00F02963"/>
    <w:rsid w:val="00F05442"/>
    <w:rsid w:val="00F05AA5"/>
    <w:rsid w:val="00F06987"/>
    <w:rsid w:val="00F13BAB"/>
    <w:rsid w:val="00F20D06"/>
    <w:rsid w:val="00F245C5"/>
    <w:rsid w:val="00F24D7D"/>
    <w:rsid w:val="00F26790"/>
    <w:rsid w:val="00F279BE"/>
    <w:rsid w:val="00F3088B"/>
    <w:rsid w:val="00F36FA9"/>
    <w:rsid w:val="00F3705E"/>
    <w:rsid w:val="00F46028"/>
    <w:rsid w:val="00F50F9C"/>
    <w:rsid w:val="00F51002"/>
    <w:rsid w:val="00F51FEF"/>
    <w:rsid w:val="00F55D9D"/>
    <w:rsid w:val="00F56BF7"/>
    <w:rsid w:val="00F63B08"/>
    <w:rsid w:val="00F6407E"/>
    <w:rsid w:val="00F66DC3"/>
    <w:rsid w:val="00F70FDC"/>
    <w:rsid w:val="00F71BAA"/>
    <w:rsid w:val="00F72D05"/>
    <w:rsid w:val="00F849A4"/>
    <w:rsid w:val="00F879BA"/>
    <w:rsid w:val="00F93629"/>
    <w:rsid w:val="00F94FD9"/>
    <w:rsid w:val="00F95508"/>
    <w:rsid w:val="00F95C9C"/>
    <w:rsid w:val="00F97AF9"/>
    <w:rsid w:val="00FA38E5"/>
    <w:rsid w:val="00FB0BAB"/>
    <w:rsid w:val="00FB206B"/>
    <w:rsid w:val="00FB282A"/>
    <w:rsid w:val="00FB2CF1"/>
    <w:rsid w:val="00FB3203"/>
    <w:rsid w:val="00FB79D5"/>
    <w:rsid w:val="00FC59C3"/>
    <w:rsid w:val="00FC6908"/>
    <w:rsid w:val="00FC7F91"/>
    <w:rsid w:val="00FD098D"/>
    <w:rsid w:val="00FD2597"/>
    <w:rsid w:val="00FD49D1"/>
    <w:rsid w:val="00FD5FEA"/>
    <w:rsid w:val="00FE02E9"/>
    <w:rsid w:val="00FE09BC"/>
    <w:rsid w:val="00FE145D"/>
    <w:rsid w:val="00FE71A1"/>
    <w:rsid w:val="00FF1353"/>
    <w:rsid w:val="00FF437C"/>
    <w:rsid w:val="00FF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E4B53B6B-F460-7940-B45A-B577B9F1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49C"/>
  </w:style>
  <w:style w:type="paragraph" w:styleId="Ttulo1">
    <w:name w:val="heading 1"/>
    <w:basedOn w:val="Normal"/>
    <w:next w:val="Normal"/>
    <w:link w:val="Ttulo1Car"/>
    <w:uiPriority w:val="9"/>
    <w:qFormat/>
    <w:rsid w:val="002B5292"/>
    <w:pPr>
      <w:keepNext/>
      <w:keepLines/>
      <w:numPr>
        <w:numId w:val="10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5292"/>
    <w:pPr>
      <w:keepNext/>
      <w:keepLines/>
      <w:numPr>
        <w:ilvl w:val="1"/>
        <w:numId w:val="10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5292"/>
    <w:pPr>
      <w:keepNext/>
      <w:keepLines/>
      <w:numPr>
        <w:ilvl w:val="2"/>
        <w:numId w:val="10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5292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5292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5292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5292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5292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5292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character" w:customStyle="1" w:styleId="Ttulo1Car">
    <w:name w:val="Título 1 Car"/>
    <w:basedOn w:val="Fuentedeprrafopredeter"/>
    <w:link w:val="Ttulo1"/>
    <w:uiPriority w:val="9"/>
    <w:rsid w:val="002B5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52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52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52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52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aliases w:val="Table/Figure Heading,En tête 1,List Paragraph1,Dot pt,Bullet Points,No Spacing1,List Paragraph Char Char Char,Indicator Text,Numbered Para 1,Bullet 1,MAIN CONTENT,List Paragraph12,OBC Bullet,F5 List Paragraph,lp1,List Bullet Mary,L"/>
    <w:basedOn w:val="Normal"/>
    <w:link w:val="PrrafodelistaCar"/>
    <w:uiPriority w:val="34"/>
    <w:qFormat/>
    <w:rsid w:val="002B52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529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B529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B5292"/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able/Figure Heading Car,En tête 1 Car,List Paragraph1 Car,Dot pt Car,Bullet Points Car,No Spacing1 Car,List Paragraph Char Char Char Car,Indicator Text Car,Numbered Para 1 Car,Bullet 1 Car,MAIN CONTENT Car,List Paragraph12 Car"/>
    <w:link w:val="Prrafodelista"/>
    <w:uiPriority w:val="34"/>
    <w:qFormat/>
    <w:locked/>
    <w:rsid w:val="002B5292"/>
  </w:style>
  <w:style w:type="table" w:styleId="Tablaconcuadrcula1clara">
    <w:name w:val="Grid Table 1 Light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2B529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2B5292"/>
    <w:rPr>
      <w:color w:val="800080" w:themeColor="followedHyperlink"/>
      <w:u w:val="single"/>
    </w:rPr>
  </w:style>
  <w:style w:type="paragraph" w:customStyle="1" w:styleId="msonormal0">
    <w:name w:val="msonormal"/>
    <w:basedOn w:val="Normal"/>
    <w:uiPriority w:val="99"/>
    <w:rsid w:val="002B52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B5292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B5292"/>
    <w:rPr>
      <w:rFonts w:eastAsiaTheme="minorHAnsi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2B5292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B5292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B5292"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B5292"/>
    <w:pPr>
      <w:jc w:val="both"/>
    </w:pPr>
    <w:rPr>
      <w:rFonts w:cs="Times New Roman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B5292"/>
    <w:rPr>
      <w:rFonts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B5292"/>
    <w:rPr>
      <w:rFonts w:cs="Times New Roman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B5292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B5292"/>
    <w:rPr>
      <w:vertAlign w:val="superscript"/>
    </w:rPr>
  </w:style>
  <w:style w:type="table" w:styleId="Tablaconcuadrcula">
    <w:name w:val="Table Grid"/>
    <w:basedOn w:val="Tablanormal"/>
    <w:uiPriority w:val="59"/>
    <w:rsid w:val="002B5292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2B5292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2B5292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normal1">
    <w:name w:val="Plain Table 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3">
    <w:name w:val="Plain Table 3"/>
    <w:basedOn w:val="Tablanormal"/>
    <w:uiPriority w:val="43"/>
    <w:rsid w:val="002B5292"/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clara">
    <w:name w:val="Grid Table Light"/>
    <w:basedOn w:val="Tablanormal"/>
    <w:uiPriority w:val="40"/>
    <w:rsid w:val="002B5292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decuadrcula2">
    <w:name w:val="Grid Table 2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3-nfasis1">
    <w:name w:val="Grid Table 3 Accent 1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2B5292"/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2B5292"/>
    <w:rPr>
      <w:color w:val="76923C" w:themeColor="accent3" w:themeShade="BF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4">
    <w:name w:val="Grid Table 4 Accent 4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1clara-nfasis5">
    <w:name w:val="Grid Table 1 Light Accent 5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3-nfasis5">
    <w:name w:val="Grid Table 3 Accent 5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4-nfasis5">
    <w:name w:val="Grid Table 4 Accent 5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3-nfasis6">
    <w:name w:val="Grid Table 3 Accent 6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4-nfasis6">
    <w:name w:val="Grid Table 4 Accent 6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1clara-nfasis6">
    <w:name w:val="List Table 1 Light Accent 6"/>
    <w:basedOn w:val="Tablanormal"/>
    <w:uiPriority w:val="46"/>
    <w:rsid w:val="002B5292"/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alendario2">
    <w:name w:val="Calendario 2"/>
    <w:basedOn w:val="Tablanormal"/>
    <w:uiPriority w:val="99"/>
    <w:qFormat/>
    <w:rsid w:val="002B5292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cs="Calibr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2B5292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anormal51">
    <w:name w:val="Tabla normal 51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normal21">
    <w:name w:val="Tabla normal 21"/>
    <w:basedOn w:val="Tablanormal"/>
    <w:uiPriority w:val="42"/>
    <w:rsid w:val="002B5292"/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aconcuadrcula1clara-nfasis11">
    <w:name w:val="Tabla con cuadrícula 1 clara - Énfasis 11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normal11">
    <w:name w:val="Tabla normal 1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concuadrcula1clara-nfasis41">
    <w:name w:val="Tabla con cuadrícula 1 clara - Énfasis 4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normal2">
    <w:name w:val="Plain Table 2"/>
    <w:basedOn w:val="Tablanormal"/>
    <w:uiPriority w:val="99"/>
    <w:rsid w:val="002B529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a-nfasis4">
    <w:name w:val="Grid Table 1 Light Accent 4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2-nfasis4">
    <w:name w:val="List Table 2 Accent 4"/>
    <w:basedOn w:val="Tablanormal"/>
    <w:uiPriority w:val="47"/>
    <w:rsid w:val="002B5292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1">
    <w:name w:val="List Table 1 Light Accent 1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3">
    <w:name w:val="List Table 1 Light Accent 3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2B5292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laconcuadrcula6concolores-nfasis51">
    <w:name w:val="Tabla con cuadrícula 6 con colores - Énfasis 51"/>
    <w:basedOn w:val="Tablanormal"/>
    <w:uiPriority w:val="51"/>
    <w:rsid w:val="002B5292"/>
    <w:rPr>
      <w:rFonts w:eastAsiaTheme="minorHAnsi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1Claro-nfasis2">
    <w:name w:val="Grid Table 1 Light Accent 2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2">
    <w:name w:val="Grid Table 2 Accent 2"/>
    <w:basedOn w:val="Tablanormal"/>
    <w:uiPriority w:val="47"/>
    <w:rsid w:val="002B5292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1clara-nfasis1">
    <w:name w:val="Grid Table 1 Light Accent 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merodepgina">
    <w:name w:val="page number"/>
    <w:basedOn w:val="Fuentedeprrafopredeter"/>
    <w:uiPriority w:val="99"/>
    <w:unhideWhenUsed/>
    <w:rsid w:val="00AF6A73"/>
  </w:style>
  <w:style w:type="table" w:styleId="Tabladelista2-nfasis5">
    <w:name w:val="List Table 2 Accent 5"/>
    <w:basedOn w:val="Tablanormal"/>
    <w:uiPriority w:val="47"/>
    <w:rsid w:val="001B575F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18615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uip@gmail.com" TargetMode="Externa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JULIO%202024\B)%20REPORTES%20SICOIN\1)%20EJ%20INST%20GOB\2)%20EJ%20INST%20GOB%20AS%20JL%2024,%20EXCEL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JULIO%202024\B)%20REPORTES%20SICOIN\1)%20EJ%20INST%20GOB\2)%20EJ%20INST%20GOB%20AS%20JL%2024,%20EXCEL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JULIO%202024\B)%20REPORTES%20SICOIN\2)%20TIPO%20Y%20SUBTIPO%20GTO\2)%20EJ%20X%20TIPO%20Y%20SBTIPO%20GTO%20A%20JL%2024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AppData\Roaming\Microsoft\Excel\2)%20EJXU%20EJECUTORA%20A%20JL%2024,%20EXCEL%20(version%202)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an.ordonez\Desktop\4)%20EJ%20PPTRIA%20JULIO%202024\B)%20REPORTES%20SICOIN\4)%20EJ%20POR%20F%20FINANC\2)%20EJXFFI,%20EXCEL%20A%20JUL%2024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an.ordonez\Desktop\4)%20EJ%20PPTRIA%20JULIO%202024\B)%20REPORTES%20SICOIN\5)%20EJ%20POR%20PROGRAMA\EJXPROGR%20A%20JL%2024,%20EXCEL.xls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JULIO%202024\B)%20REPORTES%20SICOIN\6)%20EJ%20POR%20GPO%20GASTO\EJXGPO%20DE%20GTO%20A%20JL%2024,%20EXCEL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JULIO%202024\B)%20REPORTES%20SICOIN\8)%20EJ%20PPTRIA%20X%20FINALIDAD\2)%20EJ%20PPTRIA%20X%20FINALIDAD,%20EXCEL%20A%20JL%2024.xls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Gráfica 1</a:t>
            </a:r>
          </a:p>
          <a:p>
            <a:pPr>
              <a:defRPr sz="1000"/>
            </a:pPr>
            <a:r>
              <a:rPr lang="es-GT" sz="10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Ministerio de Agricultura, Ganadería y Alimentación</a:t>
            </a:r>
          </a:p>
          <a:p>
            <a:pPr>
              <a:defRPr sz="1000"/>
            </a:pPr>
            <a:r>
              <a:rPr lang="es-GT" sz="10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Ejecución presupuestaria acumulada </a:t>
            </a:r>
          </a:p>
          <a:p>
            <a:pPr>
              <a:defRPr sz="1000"/>
            </a:pPr>
            <a:r>
              <a:rPr lang="es-GT" sz="1000" b="0" i="0" u="none" strike="noStrike" kern="1200" spc="0" baseline="0">
                <a:solidFill>
                  <a:srgbClr val="0070C0"/>
                </a:solidFill>
              </a:rPr>
              <a:t>Enero-julio de 2024</a:t>
            </a:r>
          </a:p>
          <a:p>
            <a:pPr>
              <a:defRPr sz="1000"/>
            </a:pPr>
            <a:r>
              <a:rPr lang="es-GT" sz="10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(Millones de quetzales)</a:t>
            </a:r>
          </a:p>
          <a:p>
            <a:pPr>
              <a:defRPr sz="1000"/>
            </a:pPr>
            <a:endParaRPr lang="es-GT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poly"/>
            <c:order val="2"/>
            <c:dispRSqr val="0"/>
            <c:dispEq val="0"/>
          </c:trendline>
          <c:cat>
            <c:strRef>
              <c:f>'TENDENCIA EN-JL'!$A$3:$G$3</c:f>
              <c:strCache>
                <c:ptCount val="7"/>
                <c:pt idx="0">
                  <c:v>EN </c:v>
                </c:pt>
                <c:pt idx="1">
                  <c:v>FEB </c:v>
                </c:pt>
                <c:pt idx="2">
                  <c:v>MAR </c:v>
                </c:pt>
                <c:pt idx="3">
                  <c:v>ABR</c:v>
                </c:pt>
                <c:pt idx="4">
                  <c:v>MAY </c:v>
                </c:pt>
                <c:pt idx="5">
                  <c:v>JUN </c:v>
                </c:pt>
                <c:pt idx="6">
                  <c:v>JUL </c:v>
                </c:pt>
              </c:strCache>
            </c:strRef>
          </c:cat>
          <c:val>
            <c:numRef>
              <c:f>'TENDENCIA EN-JL'!$A$4:$G$4</c:f>
              <c:numCache>
                <c:formatCode>General</c:formatCode>
                <c:ptCount val="7"/>
                <c:pt idx="0">
                  <c:v>61.3</c:v>
                </c:pt>
                <c:pt idx="1">
                  <c:v>123.8</c:v>
                </c:pt>
                <c:pt idx="2">
                  <c:v>179.1</c:v>
                </c:pt>
                <c:pt idx="3">
                  <c:v>290.7</c:v>
                </c:pt>
                <c:pt idx="4">
                  <c:v>402.8</c:v>
                </c:pt>
                <c:pt idx="5">
                  <c:v>544.4</c:v>
                </c:pt>
                <c:pt idx="6">
                  <c:v>681.8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0A6-4EA9-B5DC-ADBEF980A9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7"/>
        <c:axId val="68650576"/>
        <c:axId val="68652016"/>
      </c:barChart>
      <c:catAx>
        <c:axId val="68650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8652016"/>
        <c:crosses val="autoZero"/>
        <c:auto val="1"/>
        <c:lblAlgn val="ctr"/>
        <c:lblOffset val="100"/>
        <c:noMultiLvlLbl val="0"/>
      </c:catAx>
      <c:valAx>
        <c:axId val="68652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86505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Gráfica 2</a:t>
            </a:r>
          </a:p>
          <a:p>
            <a:pPr>
              <a:defRPr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Ministerio de Agricultura, Ganadería y Alimentación</a:t>
            </a:r>
          </a:p>
          <a:p>
            <a:pPr>
              <a:defRPr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Comparativo Ejecución presupuestaria acumulada                              Año 2023 Vrs Año 2024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>
              <a:defRPr/>
            </a:pPr>
            <a:r>
              <a:rPr lang="es-GT" sz="800" b="0" i="0" u="none" strike="noStrike" kern="1200" spc="0" baseline="0">
                <a:solidFill>
                  <a:srgbClr val="0070C0"/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Al mes de julio</a:t>
            </a:r>
          </a:p>
          <a:p>
            <a:pPr>
              <a:defRPr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Arial" panose="020B0604020202020204" pitchFamily="34" charset="0"/>
                <a:cs typeface="Arial" panose="020B0604020202020204" pitchFamily="34" charset="0"/>
              </a:rPr>
              <a:t>(Millones de quetzales)</a:t>
            </a:r>
          </a:p>
          <a:p>
            <a:pPr>
              <a:defRPr/>
            </a:pPr>
            <a:endParaRPr lang="es-GT"/>
          </a:p>
        </c:rich>
      </c:tx>
      <c:layout>
        <c:manualLayout>
          <c:xMode val="edge"/>
          <c:yMode val="edge"/>
          <c:x val="0.20697543559371712"/>
          <c:y val="2.015693419785326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'TENDENCIA EN-JL'!$B$58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'TENDENCIA EN-JL'!$A$59:$A$60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'TENDENCIA EN-JL'!$B$59:$B$60</c:f>
              <c:numCache>
                <c:formatCode>General</c:formatCode>
                <c:ptCount val="2"/>
                <c:pt idx="0">
                  <c:v>1553.7</c:v>
                </c:pt>
                <c:pt idx="1">
                  <c:v>1514.2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6ED-480A-9C23-772D2140E3EE}"/>
            </c:ext>
          </c:extLst>
        </c:ser>
        <c:ser>
          <c:idx val="1"/>
          <c:order val="1"/>
          <c:tx>
            <c:strRef>
              <c:f>'TENDENCIA EN-JL'!$C$58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tx2">
                <a:lumMod val="50000"/>
                <a:lumOff val="5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'TENDENCIA EN-JL'!$A$59:$A$60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'TENDENCIA EN-JL'!$C$59:$C$60</c:f>
              <c:numCache>
                <c:formatCode>General</c:formatCode>
                <c:ptCount val="2"/>
                <c:pt idx="0">
                  <c:v>865.4</c:v>
                </c:pt>
                <c:pt idx="1">
                  <c:v>681.8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6ED-480A-9C23-772D2140E3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7"/>
        <c:axId val="74636720"/>
        <c:axId val="74637200"/>
      </c:barChart>
      <c:catAx>
        <c:axId val="74636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4637200"/>
        <c:crosses val="autoZero"/>
        <c:auto val="1"/>
        <c:lblAlgn val="ctr"/>
        <c:lblOffset val="100"/>
        <c:noMultiLvlLbl val="0"/>
      </c:catAx>
      <c:valAx>
        <c:axId val="74637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4636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Gráfica 3</a:t>
            </a:r>
          </a:p>
          <a:p>
            <a:pPr>
              <a:defRPr/>
            </a:pPr>
            <a:r>
              <a:rPr lang="es-GT" sz="10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Ministerio de Agricultura, Ganadería y Alimentación</a:t>
            </a:r>
          </a:p>
          <a:p>
            <a:pPr>
              <a:defRPr/>
            </a:pPr>
            <a:r>
              <a:rPr lang="es-GT" sz="10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Presupuesto devengado acumulado por subtipo de gasto           </a:t>
            </a:r>
          </a:p>
          <a:p>
            <a:pPr>
              <a:defRPr/>
            </a:pPr>
            <a:r>
              <a:rPr lang="es-GT" sz="10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            (Funcionamiento e inversión)</a:t>
            </a:r>
          </a:p>
          <a:p>
            <a:pPr>
              <a:defRPr/>
            </a:pPr>
            <a:r>
              <a:rPr lang="es-GT" sz="1000" b="0" i="0" u="none" strike="noStrike" kern="1200" spc="0" baseline="0">
                <a:solidFill>
                  <a:srgbClr val="0070C0"/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                 Enero-julio de 2024</a:t>
            </a:r>
          </a:p>
          <a:p>
            <a:pPr>
              <a:defRPr/>
            </a:pPr>
            <a:r>
              <a:rPr lang="es-GT" sz="10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                (Millones de quetzales)</a:t>
            </a:r>
            <a:endParaRPr lang="es-GT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tx2">
                  <a:lumMod val="10000"/>
                  <a:lumOff val="9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1368-4D98-B1E4-EB4AAE20C06D}"/>
              </c:ext>
            </c:extLst>
          </c:dPt>
          <c:dPt>
            <c:idx val="1"/>
            <c:bubble3D val="0"/>
            <c:spPr>
              <a:solidFill>
                <a:schemeClr val="bg1">
                  <a:lumMod val="8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1368-4D98-B1E4-EB4AAE20C06D}"/>
              </c:ext>
            </c:extLst>
          </c:dPt>
          <c:dPt>
            <c:idx val="2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1368-4D98-B1E4-EB4AAE20C06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1368-4D98-B1E4-EB4AAE20C06D}"/>
              </c:ext>
            </c:extLst>
          </c:dPt>
          <c:dPt>
            <c:idx val="4"/>
            <c:bubble3D val="0"/>
            <c:spPr>
              <a:solidFill>
                <a:schemeClr val="accent3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1368-4D98-B1E4-EB4AAE20C06D}"/>
              </c:ext>
            </c:extLst>
          </c:dPt>
          <c:dPt>
            <c:idx val="5"/>
            <c:bubble3D val="0"/>
            <c:spPr>
              <a:solidFill>
                <a:schemeClr val="bg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1368-4D98-B1E4-EB4AAE20C06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INFORME'!$R$43:$R$48</c:f>
              <c:strCache>
                <c:ptCount val="6"/>
                <c:pt idx="0">
                  <c:v>ADMINISTRACIÓN</c:v>
                </c:pt>
                <c:pt idx="1">
                  <c:v>DESARROLLO HUMANO</c:v>
                </c:pt>
                <c:pt idx="2">
                  <c:v>TRANSFERENCIAS CORRIENTES</c:v>
                </c:pt>
                <c:pt idx="3">
                  <c:v>INVERSIÓN FÍSICA</c:v>
                </c:pt>
                <c:pt idx="4">
                  <c:v>TRANSFERENCIAS DE CAPITAL</c:v>
                </c:pt>
                <c:pt idx="5">
                  <c:v>INVERSIÓN FINANCIERA</c:v>
                </c:pt>
              </c:strCache>
            </c:strRef>
          </c:cat>
          <c:val>
            <c:numRef>
              <c:f>'P INFORME'!$S$43:$S$48</c:f>
              <c:numCache>
                <c:formatCode>#,##0.0</c:formatCode>
                <c:ptCount val="6"/>
                <c:pt idx="0">
                  <c:v>379.78630505000001</c:v>
                </c:pt>
                <c:pt idx="1">
                  <c:v>129.30086665000002</c:v>
                </c:pt>
                <c:pt idx="2">
                  <c:v>115.30317142</c:v>
                </c:pt>
                <c:pt idx="3">
                  <c:v>9.2832322200000004</c:v>
                </c:pt>
                <c:pt idx="4">
                  <c:v>36.801238590000004</c:v>
                </c:pt>
                <c:pt idx="5">
                  <c:v>11.303966669999999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1368-4D98-B1E4-EB4AAE20C06D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>
                <a:effectLst/>
              </a:rPr>
              <a:t>Gráfica</a:t>
            </a:r>
            <a:r>
              <a:rPr lang="es-GT" sz="1000" b="1" baseline="0">
                <a:effectLst/>
              </a:rPr>
              <a:t> 4</a:t>
            </a:r>
            <a:endParaRPr lang="es-GT" sz="1000" b="1">
              <a:effectLst/>
            </a:endParaRPr>
          </a:p>
          <a:p>
            <a:pPr>
              <a:defRPr/>
            </a:pPr>
            <a:r>
              <a:rPr lang="es-GT" sz="1000">
                <a:effectLst/>
              </a:rPr>
              <a:t>Ministerio de Agricultura, Ganadería y Alimentación</a:t>
            </a:r>
          </a:p>
          <a:p>
            <a:pPr>
              <a:defRPr/>
            </a:pPr>
            <a:r>
              <a:rPr lang="es-GT" sz="1000" b="1">
                <a:effectLst/>
              </a:rPr>
              <a:t>Presupuesto</a:t>
            </a:r>
            <a:r>
              <a:rPr lang="es-GT" sz="1000" b="1" baseline="0">
                <a:effectLst/>
              </a:rPr>
              <a:t> devengado </a:t>
            </a:r>
            <a:r>
              <a:rPr lang="es-GT" sz="1000" b="1">
                <a:effectLst/>
              </a:rPr>
              <a:t>acumulado por unidad ejecutora </a:t>
            </a:r>
            <a:endParaRPr lang="es-GT" sz="1000">
              <a:effectLst/>
            </a:endParaRPr>
          </a:p>
          <a:p>
            <a:pPr>
              <a:defRPr/>
            </a:pPr>
            <a:r>
              <a:rPr lang="es-GT" sz="1000">
                <a:solidFill>
                  <a:srgbClr val="0070C0"/>
                </a:solidFill>
                <a:effectLst/>
              </a:rPr>
              <a:t>Enero-julio de 2024</a:t>
            </a:r>
          </a:p>
          <a:p>
            <a:pPr>
              <a:defRPr/>
            </a:pPr>
            <a:r>
              <a:rPr lang="es-GT" sz="1000">
                <a:effectLst/>
              </a:rPr>
              <a:t>(Millones</a:t>
            </a:r>
            <a:r>
              <a:rPr lang="es-GT" sz="1000" baseline="0">
                <a:effectLst/>
              </a:rPr>
              <a:t> de </a:t>
            </a:r>
            <a:r>
              <a:rPr lang="es-GT" sz="1000">
                <a:effectLst/>
              </a:rPr>
              <a:t>quetzales)</a:t>
            </a:r>
          </a:p>
          <a:p>
            <a:pPr>
              <a:defRPr/>
            </a:pPr>
            <a:endParaRPr lang="es-G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INFORME'!$H$31:$H$40</c:f>
              <c:strCache>
                <c:ptCount val="10"/>
                <c:pt idx="0">
                  <c:v>TOTAL </c:v>
                </c:pt>
                <c:pt idx="1">
                  <c:v>UDAF </c:v>
                </c:pt>
                <c:pt idx="2">
                  <c:v>IGN</c:v>
                </c:pt>
                <c:pt idx="3">
                  <c:v>OCRET </c:v>
                </c:pt>
                <c:pt idx="4">
                  <c:v>VISAN </c:v>
                </c:pt>
                <c:pt idx="5">
                  <c:v>VIDER </c:v>
                </c:pt>
                <c:pt idx="6">
                  <c:v>VICEPETEN </c:v>
                </c:pt>
                <c:pt idx="7">
                  <c:v>VISAR </c:v>
                </c:pt>
                <c:pt idx="8">
                  <c:v>DICORER</c:v>
                </c:pt>
                <c:pt idx="9">
                  <c:v>FONAGRO </c:v>
                </c:pt>
              </c:strCache>
            </c:strRef>
          </c:cat>
          <c:val>
            <c:numRef>
              <c:f>'P INFORME'!$I$31:$I$40</c:f>
              <c:numCache>
                <c:formatCode>#,##0.0</c:formatCode>
                <c:ptCount val="10"/>
                <c:pt idx="0">
                  <c:v>681.77878059999989</c:v>
                </c:pt>
                <c:pt idx="1">
                  <c:v>268.13077007999999</c:v>
                </c:pt>
                <c:pt idx="2">
                  <c:v>6.8503534500000001</c:v>
                </c:pt>
                <c:pt idx="3">
                  <c:v>13.46240334</c:v>
                </c:pt>
                <c:pt idx="4">
                  <c:v>128.75779826000002</c:v>
                </c:pt>
                <c:pt idx="5">
                  <c:v>100.36036279000001</c:v>
                </c:pt>
                <c:pt idx="6">
                  <c:v>14.45315216</c:v>
                </c:pt>
                <c:pt idx="7">
                  <c:v>33.686806570000002</c:v>
                </c:pt>
                <c:pt idx="8">
                  <c:v>89.016429269999989</c:v>
                </c:pt>
                <c:pt idx="9">
                  <c:v>27.060704680000001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BDE-4A8B-B694-ECE93BC31A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7"/>
        <c:axId val="828157375"/>
        <c:axId val="828158335"/>
      </c:barChart>
      <c:catAx>
        <c:axId val="82815737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828158335"/>
        <c:crosses val="autoZero"/>
        <c:auto val="1"/>
        <c:lblAlgn val="ctr"/>
        <c:lblOffset val="100"/>
        <c:noMultiLvlLbl val="0"/>
      </c:catAx>
      <c:valAx>
        <c:axId val="82815833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Millones</a:t>
                </a:r>
                <a:r>
                  <a:rPr lang="es-GT" baseline="0"/>
                  <a:t> de quetzales</a:t>
                </a:r>
                <a:endParaRPr lang="es-GT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82815737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4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        </a:t>
            </a: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Gráfica 5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</a:endParaRP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Ministerio de Agricultura, Ganadería y Alimentación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Presupuesto devengado acumulado  por fuente de financiamiento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</a:endParaRP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spc="0" baseline="0">
                <a:solidFill>
                  <a:srgbClr val="0070C0"/>
                </a:solidFill>
                <a:effectLst/>
              </a:rPr>
              <a:t>Enero-julio  de 2024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(Cantidades en quetzales)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1636-44D2-9169-C85DF6831C23}"/>
              </c:ext>
            </c:extLst>
          </c:dPt>
          <c:dPt>
            <c:idx val="1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1636-44D2-9169-C85DF6831C23}"/>
              </c:ext>
            </c:extLst>
          </c:dPt>
          <c:dPt>
            <c:idx val="2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1636-44D2-9169-C85DF6831C2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1636-44D2-9169-C85DF6831C2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1636-44D2-9169-C85DF6831C23}"/>
              </c:ext>
            </c:extLst>
          </c:dPt>
          <c:dLbls>
            <c:dLbl>
              <c:idx val="2"/>
              <c:layout>
                <c:manualLayout>
                  <c:x val="-0.10167641601199408"/>
                  <c:y val="-1.311401113922452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636-44D2-9169-C85DF6831C23}"/>
                </c:ext>
              </c:extLst>
            </c:dLbl>
            <c:dLbl>
              <c:idx val="3"/>
              <c:layout>
                <c:manualLayout>
                  <c:x val="-6.7643947541970407E-3"/>
                  <c:y val="-7.620941132358452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636-44D2-9169-C85DF6831C2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INFORME'!$K$19:$K$23</c:f>
              <c:strCache>
                <c:ptCount val="5"/>
                <c:pt idx="0">
                  <c:v>INGRESOS CORRIENTES</c:v>
                </c:pt>
                <c:pt idx="1">
                  <c:v>INGRESOS TRIBUTARIOS IVA PAZ</c:v>
                </c:pt>
                <c:pt idx="2">
                  <c:v>INGRESOS PROPIOS</c:v>
                </c:pt>
                <c:pt idx="3">
                  <c:v>DISMINUCIÓN  DE CAJA Y BANCOS DE INGRESOS PROPIOS</c:v>
                </c:pt>
                <c:pt idx="4">
                  <c:v>DONACIONES EXTERNAS</c:v>
                </c:pt>
              </c:strCache>
            </c:strRef>
          </c:cat>
          <c:val>
            <c:numRef>
              <c:f>'P INFORME'!$L$19:$L$23</c:f>
              <c:numCache>
                <c:formatCode>#,##0.0</c:formatCode>
                <c:ptCount val="5"/>
                <c:pt idx="0">
                  <c:v>292.49084277999998</c:v>
                </c:pt>
                <c:pt idx="1">
                  <c:v>361.58535456999999</c:v>
                </c:pt>
                <c:pt idx="2">
                  <c:v>23.475480010000002</c:v>
                </c:pt>
                <c:pt idx="3">
                  <c:v>4.2008013499999999</c:v>
                </c:pt>
                <c:pt idx="4">
                  <c:v>2.6301889999999998E-2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1636-44D2-9169-C85DF6831C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Gráfica 6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Ministerio de Agricultura, Ganadería y Alimentación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Ejecución presupuestaria acumulada por Programa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0" i="0" u="none" strike="noStrike" kern="1200" spc="0" baseline="0">
                <a:solidFill>
                  <a:srgbClr val="0070C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Enero-julio  de 2024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(Millones de quetzales)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 sz="10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INFORME'!$K$27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INFORME'!$J$28:$J$35</c:f>
              <c:strCache>
                <c:ptCount val="8"/>
                <c:pt idx="0">
                  <c:v>TOTAL </c:v>
                </c:pt>
                <c:pt idx="1">
                  <c:v>01 ACTIVIDADES CENTRALES</c:v>
                </c:pt>
                <c:pt idx="2">
                  <c:v>11 ACCESO Y DISPONIBILIDAD ALIMENTARIA</c:v>
                </c:pt>
                <c:pt idx="3">
                  <c:v>12 INVESTIGACIÓN, RESTAURACIÓN Y CONSERVACIÓN DE SUELOS</c:v>
                </c:pt>
                <c:pt idx="4">
                  <c:v>13 APOYO A LA PRODUCCIÓN AGRÍCOLA, PECUARIA E HIDROBIOLÓGICA</c:v>
                </c:pt>
                <c:pt idx="5">
                  <c:v>14 APOYO A LA PROTECCIÓN Y BIENESTAR ANIMAL</c:v>
                </c:pt>
                <c:pt idx="6">
                  <c:v>94 ATENCIÓN POR DESASTRES NATURALES Y CALAMIDADES PÚBLICAS</c:v>
                </c:pt>
                <c:pt idx="7">
                  <c:v>99 PARTIDAS NO ASIGNABLES A PROGRAMAS</c:v>
                </c:pt>
              </c:strCache>
            </c:strRef>
          </c:cat>
          <c:val>
            <c:numRef>
              <c:f>'P INFORME'!$K$28:$K$35</c:f>
              <c:numCache>
                <c:formatCode>#,##0.0</c:formatCode>
                <c:ptCount val="8"/>
                <c:pt idx="0">
                  <c:v>1514.2040999999999</c:v>
                </c:pt>
                <c:pt idx="1">
                  <c:v>203.235624</c:v>
                </c:pt>
                <c:pt idx="2">
                  <c:v>486.127185</c:v>
                </c:pt>
                <c:pt idx="3">
                  <c:v>164.75840299999999</c:v>
                </c:pt>
                <c:pt idx="4">
                  <c:v>356.38660399999998</c:v>
                </c:pt>
                <c:pt idx="5">
                  <c:v>10.792999999999999</c:v>
                </c:pt>
                <c:pt idx="6">
                  <c:v>29.847814</c:v>
                </c:pt>
                <c:pt idx="7">
                  <c:v>263.05547000000001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58-42A7-BB71-BABBD380A379}"/>
            </c:ext>
          </c:extLst>
        </c:ser>
        <c:ser>
          <c:idx val="1"/>
          <c:order val="1"/>
          <c:tx>
            <c:strRef>
              <c:f>'P INFORME'!$L$27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INFORME'!$J$28:$J$35</c:f>
              <c:strCache>
                <c:ptCount val="8"/>
                <c:pt idx="0">
                  <c:v>TOTAL </c:v>
                </c:pt>
                <c:pt idx="1">
                  <c:v>01 ACTIVIDADES CENTRALES</c:v>
                </c:pt>
                <c:pt idx="2">
                  <c:v>11 ACCESO Y DISPONIBILIDAD ALIMENTARIA</c:v>
                </c:pt>
                <c:pt idx="3">
                  <c:v>12 INVESTIGACIÓN, RESTAURACIÓN Y CONSERVACIÓN DE SUELOS</c:v>
                </c:pt>
                <c:pt idx="4">
                  <c:v>13 APOYO A LA PRODUCCIÓN AGRÍCOLA, PECUARIA E HIDROBIOLÓGICA</c:v>
                </c:pt>
                <c:pt idx="5">
                  <c:v>14 APOYO A LA PROTECCIÓN Y BIENESTAR ANIMAL</c:v>
                </c:pt>
                <c:pt idx="6">
                  <c:v>94 ATENCIÓN POR DESASTRES NATURALES Y CALAMIDADES PÚBLICAS</c:v>
                </c:pt>
                <c:pt idx="7">
                  <c:v>99 PARTIDAS NO ASIGNABLES A PROGRAMAS</c:v>
                </c:pt>
              </c:strCache>
            </c:strRef>
          </c:cat>
          <c:val>
            <c:numRef>
              <c:f>'P INFORME'!$L$28:$L$35</c:f>
              <c:numCache>
                <c:formatCode>#,##0.0</c:formatCode>
                <c:ptCount val="8"/>
                <c:pt idx="0">
                  <c:v>681.7787806</c:v>
                </c:pt>
                <c:pt idx="1">
                  <c:v>97.457487459999996</c:v>
                </c:pt>
                <c:pt idx="2">
                  <c:v>235.81907228999998</c:v>
                </c:pt>
                <c:pt idx="3">
                  <c:v>51.229284849999999</c:v>
                </c:pt>
                <c:pt idx="4">
                  <c:v>163.90835257000001</c:v>
                </c:pt>
                <c:pt idx="5">
                  <c:v>5.3708180599999995</c:v>
                </c:pt>
                <c:pt idx="6">
                  <c:v>0</c:v>
                </c:pt>
                <c:pt idx="7">
                  <c:v>127.99376537000001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F58-42A7-BB71-BABBD380A3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515145280"/>
        <c:axId val="1"/>
      </c:barChart>
      <c:catAx>
        <c:axId val="5151452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515145280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>
                <a:effectLst/>
              </a:rPr>
              <a:t>Gráfica 7</a:t>
            </a:r>
            <a:endParaRPr lang="es-GT" sz="1000">
              <a:effectLst/>
            </a:endParaRPr>
          </a:p>
          <a:p>
            <a:pPr>
              <a:defRPr sz="1000"/>
            </a:pPr>
            <a:r>
              <a:rPr lang="es-GT" sz="1000">
                <a:effectLst/>
              </a:rPr>
              <a:t>Ministerio de Agricultura, Ganadería y Alimentación</a:t>
            </a:r>
          </a:p>
          <a:p>
            <a:pPr>
              <a:defRPr sz="1000"/>
            </a:pPr>
            <a:r>
              <a:rPr lang="es-GT" sz="1000" b="1">
                <a:effectLst/>
              </a:rPr>
              <a:t>Ejecución presupuestaria acumulada por grupo de gasto </a:t>
            </a:r>
            <a:endParaRPr lang="es-GT" sz="1000">
              <a:effectLst/>
            </a:endParaRPr>
          </a:p>
          <a:p>
            <a:pPr>
              <a:defRPr sz="1000"/>
            </a:pPr>
            <a:r>
              <a:rPr lang="es-GT" sz="1000">
                <a:solidFill>
                  <a:srgbClr val="0070C0"/>
                </a:solidFill>
                <a:effectLst/>
              </a:rPr>
              <a:t>Enero-julio  de 2024</a:t>
            </a:r>
          </a:p>
          <a:p>
            <a:pPr>
              <a:defRPr sz="1000"/>
            </a:pPr>
            <a:r>
              <a:rPr lang="es-GT" sz="1000">
                <a:effectLst/>
              </a:rPr>
              <a:t>(Millone</a:t>
            </a:r>
            <a:r>
              <a:rPr lang="es-GT" sz="1000" baseline="0">
                <a:effectLst/>
              </a:rPr>
              <a:t>s de quetzales</a:t>
            </a:r>
            <a:r>
              <a:rPr lang="es-GT" sz="1000">
                <a:effectLst/>
              </a:rPr>
              <a:t>)</a:t>
            </a:r>
          </a:p>
          <a:p>
            <a:pPr>
              <a:defRPr sz="1000"/>
            </a:pPr>
            <a:endParaRPr lang="es-GT" sz="1000"/>
          </a:p>
        </c:rich>
      </c:tx>
      <c:layout>
        <c:manualLayout>
          <c:xMode val="edge"/>
          <c:yMode val="edge"/>
          <c:x val="0.28123480590363403"/>
          <c:y val="1.746724890829694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INFORME'!$J$28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INFORME'!$I$29:$I$37</c:f>
              <c:strCache>
                <c:ptCount val="9"/>
                <c:pt idx="0">
                  <c:v>000 SERVICIOS PERSONALES</c:v>
                </c:pt>
                <c:pt idx="1">
                  <c:v>100 SERVICIOS NO PERSONALES</c:v>
                </c:pt>
                <c:pt idx="2">
                  <c:v>200 MATERIALES Y SUMINISTROS</c:v>
                </c:pt>
                <c:pt idx="3">
                  <c:v>300 PROPIEDAD, PLANTA, EQUIPO  E INTANGIBLES</c:v>
                </c:pt>
                <c:pt idx="4">
                  <c:v>400 TRANSFERENCIAS CORRIENTES</c:v>
                </c:pt>
                <c:pt idx="5">
                  <c:v>500 TRANSFERENCIAS DE CAPITAL</c:v>
                </c:pt>
                <c:pt idx="6">
                  <c:v>600 ACTIVOS FINANCIEROS</c:v>
                </c:pt>
                <c:pt idx="7">
                  <c:v>800 OTROS GASTOS</c:v>
                </c:pt>
                <c:pt idx="8">
                  <c:v>900 ASIGNACIONES GLOBALES</c:v>
                </c:pt>
              </c:strCache>
            </c:strRef>
          </c:cat>
          <c:val>
            <c:numRef>
              <c:f>'P INFORME'!$J$29:$J$37</c:f>
              <c:numCache>
                <c:formatCode>#,##0.0</c:formatCode>
                <c:ptCount val="9"/>
                <c:pt idx="0">
                  <c:v>526.03968599999996</c:v>
                </c:pt>
                <c:pt idx="1">
                  <c:v>137.251507</c:v>
                </c:pt>
                <c:pt idx="2">
                  <c:v>311.36394300000001</c:v>
                </c:pt>
                <c:pt idx="3">
                  <c:v>63.038482999999999</c:v>
                </c:pt>
                <c:pt idx="4">
                  <c:v>316.89672200000001</c:v>
                </c:pt>
                <c:pt idx="5">
                  <c:v>65.792199999999994</c:v>
                </c:pt>
                <c:pt idx="6">
                  <c:v>20</c:v>
                </c:pt>
                <c:pt idx="7">
                  <c:v>2.7104E-2</c:v>
                </c:pt>
                <c:pt idx="8">
                  <c:v>73.794454999999999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5E-4DB0-948C-558BF8F61EF1}"/>
            </c:ext>
          </c:extLst>
        </c:ser>
        <c:ser>
          <c:idx val="1"/>
          <c:order val="1"/>
          <c:tx>
            <c:strRef>
              <c:f>'P INFORME'!$K$28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rgbClr val="002060"/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INFORME'!$I$29:$I$37</c:f>
              <c:strCache>
                <c:ptCount val="9"/>
                <c:pt idx="0">
                  <c:v>000 SERVICIOS PERSONALES</c:v>
                </c:pt>
                <c:pt idx="1">
                  <c:v>100 SERVICIOS NO PERSONALES</c:v>
                </c:pt>
                <c:pt idx="2">
                  <c:v>200 MATERIALES Y SUMINISTROS</c:v>
                </c:pt>
                <c:pt idx="3">
                  <c:v>300 PROPIEDAD, PLANTA, EQUIPO  E INTANGIBLES</c:v>
                </c:pt>
                <c:pt idx="4">
                  <c:v>400 TRANSFERENCIAS CORRIENTES</c:v>
                </c:pt>
                <c:pt idx="5">
                  <c:v>500 TRANSFERENCIAS DE CAPITAL</c:v>
                </c:pt>
                <c:pt idx="6">
                  <c:v>600 ACTIVOS FINANCIEROS</c:v>
                </c:pt>
                <c:pt idx="7">
                  <c:v>800 OTROS GASTOS</c:v>
                </c:pt>
                <c:pt idx="8">
                  <c:v>900 ASIGNACIONES GLOBALES</c:v>
                </c:pt>
              </c:strCache>
            </c:strRef>
          </c:cat>
          <c:val>
            <c:numRef>
              <c:f>'P INFORME'!$K$29:$K$37</c:f>
              <c:numCache>
                <c:formatCode>#,##0.0</c:formatCode>
                <c:ptCount val="9"/>
                <c:pt idx="0">
                  <c:v>285.50179405</c:v>
                </c:pt>
                <c:pt idx="1">
                  <c:v>62.889991409999993</c:v>
                </c:pt>
                <c:pt idx="2">
                  <c:v>114.42202440999999</c:v>
                </c:pt>
                <c:pt idx="3">
                  <c:v>9.2832322200000004</c:v>
                </c:pt>
                <c:pt idx="4">
                  <c:v>115.30317142</c:v>
                </c:pt>
                <c:pt idx="5">
                  <c:v>36.801238590000004</c:v>
                </c:pt>
                <c:pt idx="6">
                  <c:v>11.303966669999999</c:v>
                </c:pt>
                <c:pt idx="7">
                  <c:v>2.6301889999999998E-2</c:v>
                </c:pt>
                <c:pt idx="8">
                  <c:v>46.24705994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85E-4DB0-948C-558BF8F61E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7"/>
        <c:axId val="621246032"/>
        <c:axId val="621236432"/>
      </c:barChart>
      <c:catAx>
        <c:axId val="621246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21236432"/>
        <c:crosses val="autoZero"/>
        <c:auto val="1"/>
        <c:lblAlgn val="ctr"/>
        <c:lblOffset val="100"/>
        <c:noMultiLvlLbl val="0"/>
      </c:catAx>
      <c:valAx>
        <c:axId val="621236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Millones</a:t>
                </a:r>
                <a:r>
                  <a:rPr lang="es-GT" sz="800" baseline="0"/>
                  <a:t> de quetzales</a:t>
                </a:r>
                <a:endParaRPr lang="es-GT" sz="8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212460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s-GT" sz="1000" b="1">
                <a:effectLst/>
              </a:rPr>
              <a:t>Gráfica 8</a:t>
            </a:r>
            <a:endParaRPr lang="es-GT" sz="1000">
              <a:effectLst/>
            </a:endParaRPr>
          </a:p>
          <a:p>
            <a:pPr>
              <a:defRPr sz="1000"/>
            </a:pPr>
            <a:r>
              <a:rPr lang="es-GT" sz="1000">
                <a:effectLst/>
              </a:rPr>
              <a:t>Ministerio de Agricultura, Ganadería y Alimentación</a:t>
            </a:r>
          </a:p>
          <a:p>
            <a:pPr>
              <a:defRPr sz="1000"/>
            </a:pPr>
            <a:r>
              <a:rPr lang="es-GT" sz="1000" b="1">
                <a:effectLst/>
              </a:rPr>
              <a:t>Ejecución presupuestaria acumulada por finalidad</a:t>
            </a:r>
            <a:endParaRPr lang="es-GT" sz="1000">
              <a:effectLst/>
            </a:endParaRPr>
          </a:p>
          <a:p>
            <a:pPr>
              <a:defRPr sz="1000"/>
            </a:pPr>
            <a:r>
              <a:rPr lang="es-GT" sz="1000">
                <a:solidFill>
                  <a:srgbClr val="0070C0"/>
                </a:solidFill>
                <a:effectLst/>
              </a:rPr>
              <a:t>Enero-julio 2024</a:t>
            </a:r>
          </a:p>
          <a:p>
            <a:pPr>
              <a:defRPr sz="1000"/>
            </a:pPr>
            <a:r>
              <a:rPr lang="es-GT" sz="1000">
                <a:effectLst/>
              </a:rPr>
              <a:t>(Millones de quetzales)</a:t>
            </a:r>
          </a:p>
          <a:p>
            <a:pPr>
              <a:defRPr sz="1000"/>
            </a:pPr>
            <a:endParaRPr lang="es-GT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INFORME'!$S$27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1"/>
              <c:layout>
                <c:manualLayout>
                  <c:x val="-2.2350266960299899E-2"/>
                  <c:y val="-8.472331832552033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D7C-4745-9359-B94DB155E1A2}"/>
                </c:ext>
              </c:extLst>
            </c:dLbl>
            <c:dLbl>
              <c:idx val="4"/>
              <c:layout>
                <c:manualLayout>
                  <c:x val="-3.6319183810487335E-2"/>
                  <c:y val="-1.6944663665104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D7C-4745-9359-B94DB155E1A2}"/>
                </c:ext>
              </c:extLst>
            </c:dLbl>
            <c:dLbl>
              <c:idx val="5"/>
              <c:layout>
                <c:manualLayout>
                  <c:x val="-4.1906750550562311E-2"/>
                  <c:y val="-1.27084977488280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D7C-4745-9359-B94DB155E1A2}"/>
                </c:ext>
              </c:extLst>
            </c:dLbl>
            <c:dLbl>
              <c:idx val="6"/>
              <c:layout>
                <c:manualLayout>
                  <c:x val="-4.1906750550562415E-2"/>
                  <c:y val="-1.69446636651041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D7C-4745-9359-B94DB155E1A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INFORME'!$R$28:$R$34</c:f>
              <c:strCache>
                <c:ptCount val="7"/>
                <c:pt idx="0">
                  <c:v>TOTAL </c:v>
                </c:pt>
                <c:pt idx="1">
                  <c:v>SERVICIOS PÚBLICOS GENERALES</c:v>
                </c:pt>
                <c:pt idx="2">
                  <c:v>ATENCIÓN A DESASTRES Y GESTIÓN DE RIESGOS</c:v>
                </c:pt>
                <c:pt idx="3">
                  <c:v>ASUNTOS ECONÓMICOS</c:v>
                </c:pt>
                <c:pt idx="4">
                  <c:v>PROTECCIÓN AMBIENTAL</c:v>
                </c:pt>
                <c:pt idx="5">
                  <c:v>EDUCACIÓN</c:v>
                </c:pt>
                <c:pt idx="6">
                  <c:v>PROTECCIÓN SOCIAL</c:v>
                </c:pt>
              </c:strCache>
            </c:strRef>
          </c:cat>
          <c:val>
            <c:numRef>
              <c:f>'P INFORME'!$S$28:$S$34</c:f>
              <c:numCache>
                <c:formatCode>#,##0.0</c:formatCode>
                <c:ptCount val="7"/>
                <c:pt idx="0">
                  <c:v>1514.2040999999999</c:v>
                </c:pt>
                <c:pt idx="1">
                  <c:v>36.603270000000002</c:v>
                </c:pt>
                <c:pt idx="2">
                  <c:v>29.847814</c:v>
                </c:pt>
                <c:pt idx="3">
                  <c:v>1187.094756</c:v>
                </c:pt>
                <c:pt idx="4">
                  <c:v>10.792999999999999</c:v>
                </c:pt>
                <c:pt idx="5">
                  <c:v>62.247</c:v>
                </c:pt>
                <c:pt idx="6">
                  <c:v>187.61825999999999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D7C-4745-9359-B94DB155E1A2}"/>
            </c:ext>
          </c:extLst>
        </c:ser>
        <c:ser>
          <c:idx val="1"/>
          <c:order val="1"/>
          <c:tx>
            <c:strRef>
              <c:f>'P INFORME'!$T$27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rgbClr val="00206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1.6762700220224924E-2"/>
                  <c:y val="-1.27084977488280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D7C-4745-9359-B94DB155E1A2}"/>
                </c:ext>
              </c:extLst>
            </c:dLbl>
            <c:dLbl>
              <c:idx val="2"/>
              <c:layout>
                <c:manualLayout>
                  <c:x val="1.3968916850187385E-2"/>
                  <c:y val="-1.27084977488280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D7C-4745-9359-B94DB155E1A2}"/>
                </c:ext>
              </c:extLst>
            </c:dLbl>
            <c:dLbl>
              <c:idx val="3"/>
              <c:layout>
                <c:manualLayout>
                  <c:x val="2.7937833700374771E-2"/>
                  <c:y val="-1.27084977488280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D7C-4745-9359-B94DB155E1A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INFORME'!$R$28:$R$34</c:f>
              <c:strCache>
                <c:ptCount val="7"/>
                <c:pt idx="0">
                  <c:v>TOTAL </c:v>
                </c:pt>
                <c:pt idx="1">
                  <c:v>SERVICIOS PÚBLICOS GENERALES</c:v>
                </c:pt>
                <c:pt idx="2">
                  <c:v>ATENCIÓN A DESASTRES Y GESTIÓN DE RIESGOS</c:v>
                </c:pt>
                <c:pt idx="3">
                  <c:v>ASUNTOS ECONÓMICOS</c:v>
                </c:pt>
                <c:pt idx="4">
                  <c:v>PROTECCIÓN AMBIENTAL</c:v>
                </c:pt>
                <c:pt idx="5">
                  <c:v>EDUCACIÓN</c:v>
                </c:pt>
                <c:pt idx="6">
                  <c:v>PROTECCIÓN SOCIAL</c:v>
                </c:pt>
              </c:strCache>
            </c:strRef>
          </c:cat>
          <c:val>
            <c:numRef>
              <c:f>'P INFORME'!$T$28:$T$34</c:f>
              <c:numCache>
                <c:formatCode>#,##0.0</c:formatCode>
                <c:ptCount val="7"/>
                <c:pt idx="0">
                  <c:v>681.77878060000012</c:v>
                </c:pt>
                <c:pt idx="1">
                  <c:v>21.215004589999999</c:v>
                </c:pt>
                <c:pt idx="2">
                  <c:v>0</c:v>
                </c:pt>
                <c:pt idx="3">
                  <c:v>530.43909936</c:v>
                </c:pt>
                <c:pt idx="4">
                  <c:v>5.3708180599999995</c:v>
                </c:pt>
                <c:pt idx="5">
                  <c:v>19.138312510000002</c:v>
                </c:pt>
                <c:pt idx="6">
                  <c:v>105.61554608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D7C-4745-9359-B94DB155E1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94974303"/>
        <c:axId val="1094964703"/>
      </c:barChart>
      <c:catAx>
        <c:axId val="109497430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s-GT"/>
          </a:p>
        </c:txPr>
        <c:crossAx val="1094964703"/>
        <c:crosses val="autoZero"/>
        <c:auto val="1"/>
        <c:lblAlgn val="ctr"/>
        <c:lblOffset val="100"/>
        <c:noMultiLvlLbl val="0"/>
      </c:catAx>
      <c:valAx>
        <c:axId val="10949647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s-GT" sz="700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7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s-GT"/>
          </a:p>
        </c:txPr>
        <c:crossAx val="109497430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23</Pages>
  <Words>5482</Words>
  <Characters>30152</Characters>
  <Application>Microsoft Office Word</Application>
  <DocSecurity>0</DocSecurity>
  <Lines>251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Juan Esteban Ordoñez González</cp:lastModifiedBy>
  <cp:revision>38</cp:revision>
  <cp:lastPrinted>2024-08-09T20:14:00Z</cp:lastPrinted>
  <dcterms:created xsi:type="dcterms:W3CDTF">2024-08-08T14:14:00Z</dcterms:created>
  <dcterms:modified xsi:type="dcterms:W3CDTF">2024-08-12T15:54:00Z</dcterms:modified>
</cp:coreProperties>
</file>