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E5D84" w14:textId="2B92BAF8" w:rsidR="00326945" w:rsidRDefault="00D81D55">
      <w:r>
        <w:rPr>
          <w:noProof/>
        </w:rPr>
        <w:drawing>
          <wp:inline distT="0" distB="0" distL="0" distR="0" wp14:anchorId="371B91AA" wp14:editId="1CB1417A">
            <wp:extent cx="5612130" cy="5612130"/>
            <wp:effectExtent l="0" t="0" r="7620" b="7620"/>
            <wp:docPr id="2" name="Imagen 2" descr="PDH Guatemala on X: &quot;📅28 de enero Día Internacional para la Protección de Datos  Personales #DatosPersonales 🔎 Es la información que te identifica. Puede  ser pública y sin restricción. ✓Nombre ✓Apellidos ✓Nú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DH Guatemala on X: &quot;📅28 de enero Día Internacional para la Protección de Datos  Personales #DatosPersonales 🔎 Es la información que te identifica. Puede  ser pública y sin restricción. ✓Nombre ✓Apellidos ✓Númer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61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9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55"/>
    <w:rsid w:val="00326945"/>
    <w:rsid w:val="00D8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0976E2"/>
  <w15:chartTrackingRefBased/>
  <w15:docId w15:val="{845874A5-3618-4858-A0C8-A165FEF5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Patricia Montavan Fuentes</dc:creator>
  <cp:keywords/>
  <dc:description/>
  <cp:lastModifiedBy>Sandra Patricia Montavan Fuentes</cp:lastModifiedBy>
  <cp:revision>1</cp:revision>
  <dcterms:created xsi:type="dcterms:W3CDTF">2025-01-28T18:02:00Z</dcterms:created>
  <dcterms:modified xsi:type="dcterms:W3CDTF">2025-01-28T18:03:00Z</dcterms:modified>
</cp:coreProperties>
</file>