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DD98" w14:textId="0AE1DDC4" w:rsidR="00767E83" w:rsidRDefault="00767E83" w:rsidP="006E5E48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REGISTRO SANITARIO PARA BIOLOGICOS DE USO VETERINARIO</w:t>
      </w:r>
    </w:p>
    <w:p w14:paraId="1689D561" w14:textId="77777777" w:rsidR="00767E83" w:rsidRDefault="00767E83" w:rsidP="006E5E48">
      <w:pPr>
        <w:pStyle w:val="Sangradetextonormal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DRIPUA-01-R-006</w:t>
      </w:r>
    </w:p>
    <w:p w14:paraId="40CBB6D1" w14:textId="77777777" w:rsidR="00767E83" w:rsidRDefault="00767E83" w:rsidP="00767E83">
      <w:pPr>
        <w:pStyle w:val="Sangradetextonormal"/>
        <w:ind w:left="357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Con base en lo que establece el Reglamento Técnico Centroamericano RTCA 65.05.51:</w:t>
      </w:r>
      <w:r w:rsidR="004C0C3C">
        <w:rPr>
          <w:rFonts w:ascii="Arial" w:hAnsi="Arial" w:cs="Arial"/>
          <w:b/>
          <w:iCs/>
          <w:sz w:val="16"/>
          <w:szCs w:val="16"/>
        </w:rPr>
        <w:t>1</w:t>
      </w:r>
      <w:r>
        <w:rPr>
          <w:rFonts w:ascii="Arial" w:hAnsi="Arial" w:cs="Arial"/>
          <w:b/>
          <w:iCs/>
          <w:sz w:val="16"/>
          <w:szCs w:val="16"/>
        </w:rPr>
        <w:t>8 para Medicamentos Veterinarios y productos afines. Requisitos de Registro Sanitario y Control. ANEXO A</w:t>
      </w:r>
      <w:r w:rsidR="004A34CA">
        <w:rPr>
          <w:rFonts w:ascii="Arial" w:hAnsi="Arial" w:cs="Arial"/>
          <w:b/>
          <w:iCs/>
          <w:sz w:val="16"/>
          <w:szCs w:val="16"/>
        </w:rPr>
        <w:t xml:space="preserve">2 (NORMATIVO) </w:t>
      </w:r>
    </w:p>
    <w:p w14:paraId="62313BD4" w14:textId="77777777" w:rsidR="00767E83" w:rsidRDefault="00767E83" w:rsidP="00767E83">
      <w:pPr>
        <w:pStyle w:val="Sangradetextonormal"/>
        <w:ind w:left="357"/>
        <w:rPr>
          <w:rFonts w:ascii="Arial" w:hAnsi="Arial" w:cs="Arial"/>
          <w:b/>
          <w:i/>
          <w:iCs/>
          <w:sz w:val="16"/>
          <w:szCs w:val="16"/>
        </w:rPr>
      </w:pPr>
    </w:p>
    <w:p w14:paraId="15D10DEF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Común y Clasificación (uso oficial exclusivo): __________________________________________________________________</w:t>
      </w:r>
    </w:p>
    <w:p w14:paraId="10103C1B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 comercial del  producto: __________________________________________________________________________________</w:t>
      </w:r>
    </w:p>
    <w:p w14:paraId="59DE86B6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Solicitante: Propietario o representante legal: ____________________________________________________________</w:t>
      </w:r>
    </w:p>
    <w:p w14:paraId="48E2E914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Establecimiento: _________________________________________________________________________________________</w:t>
      </w:r>
    </w:p>
    <w:p w14:paraId="441492DC" w14:textId="77777777" w:rsidR="0037446B" w:rsidRDefault="0037446B" w:rsidP="0037446B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 funcionamiento otorgado por el MAGA: _______________________________________________</w:t>
      </w:r>
    </w:p>
    <w:p w14:paraId="6452DFA8" w14:textId="77777777" w:rsidR="00767E83" w:rsidRDefault="00767E83" w:rsidP="00767E83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14:paraId="5A5B12C9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Teléfono y fax: _________________________   Correo electrónico: 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 xml:space="preserve"> ________________________________________</w:t>
      </w:r>
    </w:p>
    <w:p w14:paraId="72EC924A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del profesional (regente)  que solicita el registro: ________________________________________________________________</w:t>
      </w:r>
    </w:p>
    <w:p w14:paraId="78B528F3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Colegiado No.___________ Teléfono: ____________________No. de celular: ______________________________________________</w:t>
      </w:r>
    </w:p>
    <w:p w14:paraId="58F0ED15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Correo electrónico: ___________________________________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_______  No. DPI: ___________________________________________</w:t>
      </w:r>
    </w:p>
    <w:p w14:paraId="2DC433BE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elaborador (para productos elaborado en el país): ________________________________________________________</w:t>
      </w:r>
    </w:p>
    <w:p w14:paraId="5B01D631" w14:textId="77777777" w:rsidR="00767E83" w:rsidRDefault="00767E83" w:rsidP="00767E83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14:paraId="7082EB4B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________________________Ciudad: ________________________ Estado: ___________________________________</w:t>
      </w:r>
    </w:p>
    <w:p w14:paraId="69897FC0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del establecimiento: ______________________________________________________________________</w:t>
      </w:r>
    </w:p>
    <w:p w14:paraId="5AF6CAFB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Responsable Técnico: ___________________________________________________________________________________________</w:t>
      </w:r>
    </w:p>
    <w:p w14:paraId="48D5DE0B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Profesión: _________________________________________________ Número de identificación profesional: _____________________</w:t>
      </w:r>
    </w:p>
    <w:p w14:paraId="4FB42430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Fraccionador: _____________________________________________________________________________________</w:t>
      </w:r>
    </w:p>
    <w:p w14:paraId="4CDD1742" w14:textId="77777777" w:rsidR="00767E83" w:rsidRDefault="00767E83" w:rsidP="00767E83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14:paraId="58D2264D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________________________Ciudad: ________________________ Estado: ___________________________________</w:t>
      </w:r>
    </w:p>
    <w:p w14:paraId="11144452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del establecimiento: ______________________________________________________________________</w:t>
      </w:r>
    </w:p>
    <w:p w14:paraId="518DCA4A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Responsable Técnico: ___________________________________________________________________________________________</w:t>
      </w:r>
    </w:p>
    <w:p w14:paraId="4796642E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Profesión: _________________________________________________ Número de identificación profesional: _____________________</w:t>
      </w:r>
    </w:p>
    <w:p w14:paraId="6F8E16BE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Definición de Línea Biológica (Antígenos vacunales, sueros, reactivos para diagnostico): _______________________________________</w:t>
      </w:r>
    </w:p>
    <w:p w14:paraId="390B75A7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Forma farmacéutica: ____________________________________________________________________________________________</w:t>
      </w:r>
    </w:p>
    <w:p w14:paraId="07AD609D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Forma de Presentación y Contenido: </w:t>
      </w:r>
      <w:r>
        <w:rPr>
          <w:rFonts w:ascii="Arial" w:hAnsi="Arial" w:cs="Arial"/>
          <w:sz w:val="16"/>
          <w:szCs w:val="16"/>
        </w:rPr>
        <w:softHyphen/>
        <w:t>________________________________________________________________________________</w:t>
      </w:r>
    </w:p>
    <w:p w14:paraId="21600B74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Período de Validez (Vencimiento del lote): ___________________________________________________________________________</w:t>
      </w:r>
    </w:p>
    <w:p w14:paraId="7CA41F41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Especies animales a las que se destina: _____________________________________________________________________________</w:t>
      </w:r>
    </w:p>
    <w:p w14:paraId="3F4FF0B5" w14:textId="77777777" w:rsidR="0037446B" w:rsidRDefault="0037446B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Edades de las especies animales de destino: ______________________________________________________________________</w:t>
      </w:r>
    </w:p>
    <w:p w14:paraId="78D21F66" w14:textId="77777777" w:rsidR="00767E83" w:rsidRDefault="00767E83" w:rsidP="00767E83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Vía de Aplicación y Forma de Administración o Utilización del Producto (Parenteral, oral, dérmica, pulverización, escarificación, ocular, nasal u otras): __________________________________________________________________________________________________</w:t>
      </w:r>
    </w:p>
    <w:p w14:paraId="300B8F7B" w14:textId="77777777" w:rsidR="00025482" w:rsidRDefault="00025482" w:rsidP="00025482">
      <w:pPr>
        <w:pStyle w:val="Sangradetextonormal"/>
        <w:rPr>
          <w:rFonts w:ascii="Arial" w:hAnsi="Arial" w:cs="Arial"/>
          <w:b/>
          <w:sz w:val="20"/>
        </w:rPr>
      </w:pPr>
    </w:p>
    <w:p w14:paraId="468C2C3D" w14:textId="77777777" w:rsidR="00767E83" w:rsidRDefault="00767E83" w:rsidP="0002548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**** Se adjunta a esta solicitud los requisitos de registro establecidos en el RTCA 65.05.51:</w:t>
      </w:r>
      <w:r w:rsidR="004A5A94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8.</w:t>
      </w:r>
    </w:p>
    <w:p w14:paraId="0A89EFBD" w14:textId="77777777" w:rsidR="00767E83" w:rsidRDefault="00767E83" w:rsidP="0002548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**** Toda la información que se adjunta a esta solicitud es parte integral de la misma. </w:t>
      </w:r>
    </w:p>
    <w:p w14:paraId="68BED563" w14:textId="77777777" w:rsidR="00767E83" w:rsidRDefault="00767E83" w:rsidP="0002548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**** Declaramos que la información presentada es verdadera y toda alteración o información falsa, invalida esta solicitud, sin menoscabo de la responsabilidad penal que ello implique. </w:t>
      </w:r>
    </w:p>
    <w:p w14:paraId="7C0D2BDA" w14:textId="77777777" w:rsidR="00767E83" w:rsidRDefault="00767E83" w:rsidP="00025482">
      <w:pPr>
        <w:pStyle w:val="Sangradetextonormal"/>
        <w:tabs>
          <w:tab w:val="left" w:pos="284"/>
        </w:tabs>
        <w:spacing w:line="360" w:lineRule="auto"/>
        <w:rPr>
          <w:rFonts w:ascii="Arial" w:hAnsi="Arial" w:cs="Arial"/>
          <w:sz w:val="16"/>
          <w:szCs w:val="16"/>
        </w:rPr>
      </w:pPr>
    </w:p>
    <w:p w14:paraId="205831D3" w14:textId="77777777" w:rsidR="00767E83" w:rsidRDefault="00767E83" w:rsidP="00767E83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727C2738" w14:textId="77777777" w:rsidR="00767E83" w:rsidRDefault="00767E83" w:rsidP="00767E83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1FF978B2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          _______________________     _____________________________________</w:t>
      </w:r>
    </w:p>
    <w:p w14:paraId="40980720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Firma  de propietario o representante legal                         Sello de la empresa                       Firma y sello del regente responsable             </w:t>
      </w:r>
    </w:p>
    <w:p w14:paraId="235634E3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3D37AF46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1C4BDCDC" w14:textId="77777777" w:rsidR="000B788B" w:rsidRPr="00025482" w:rsidRDefault="000B788B" w:rsidP="000B788B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 w:rsidRPr="00025482">
        <w:rPr>
          <w:rFonts w:ascii="Arial" w:hAnsi="Arial" w:cs="Arial"/>
          <w:b/>
          <w:sz w:val="20"/>
        </w:rPr>
        <w:lastRenderedPageBreak/>
        <w:t>***</w:t>
      </w:r>
      <w:r>
        <w:rPr>
          <w:rFonts w:ascii="Arial" w:hAnsi="Arial" w:cs="Arial"/>
          <w:b/>
          <w:sz w:val="20"/>
        </w:rPr>
        <w:t xml:space="preserve"> </w:t>
      </w:r>
      <w:r w:rsidRPr="00025482">
        <w:rPr>
          <w:rFonts w:ascii="Arial" w:hAnsi="Arial" w:cs="Arial"/>
          <w:b/>
          <w:sz w:val="20"/>
        </w:rPr>
        <w:t>Las solicitudes deben estar escritas con el mismo tipo de letra legible, firmar en color azul.</w:t>
      </w:r>
    </w:p>
    <w:p w14:paraId="2564A1E4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20A363A0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3731A2A7" w14:textId="77777777" w:rsidR="00767E83" w:rsidRDefault="00767E83" w:rsidP="00767E83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Lugar y fecha: _____________________________________________________________________________________________        </w:t>
      </w:r>
    </w:p>
    <w:p w14:paraId="0639BCFC" w14:textId="77777777" w:rsidR="00767E83" w:rsidRDefault="00767E83" w:rsidP="00767E83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7013BAA1" w14:textId="77777777" w:rsidR="00767E83" w:rsidRDefault="00767E83" w:rsidP="00767E83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DOCUMENTOS  OBLIGATORIOS A ENTREGAR</w:t>
      </w:r>
      <w:r>
        <w:rPr>
          <w:rFonts w:ascii="Arial" w:hAnsi="Arial" w:cs="Arial"/>
          <w:sz w:val="16"/>
          <w:szCs w:val="16"/>
        </w:rPr>
        <w:t>:</w:t>
      </w:r>
    </w:p>
    <w:p w14:paraId="3FEB9D56" w14:textId="77777777" w:rsidR="00767E83" w:rsidRDefault="00767E83" w:rsidP="00767E83">
      <w:pPr>
        <w:pStyle w:val="Sangradetextonormal"/>
        <w:rPr>
          <w:rFonts w:ascii="Arial" w:hAnsi="Arial" w:cs="Arial"/>
          <w:sz w:val="16"/>
          <w:szCs w:val="16"/>
        </w:rPr>
      </w:pPr>
    </w:p>
    <w:p w14:paraId="4CFFC6FB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Formulario de solicitud proporcionado por el Departamento de Registro de Insumos para Uso en Animales  lleno en su totalidad  con letra legible firmado en color azul  y sellado por el propietario o representante legal y por su regente.</w:t>
      </w:r>
    </w:p>
    <w:p w14:paraId="0B8163C1" w14:textId="77777777" w:rsidR="00D455A4" w:rsidRPr="009D2D30" w:rsidRDefault="00D86C9C" w:rsidP="00D455A4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Poder notariado del titular</w:t>
      </w:r>
      <w:r w:rsidR="00767E83">
        <w:rPr>
          <w:rFonts w:ascii="Arial" w:hAnsi="Arial" w:cs="Arial"/>
          <w:sz w:val="16"/>
          <w:szCs w:val="16"/>
        </w:rPr>
        <w:t xml:space="preserve"> otorgado a favor del registrante autorizándolo a realizar estas actividades ante la Autoridad Competente. </w:t>
      </w:r>
      <w:r w:rsidR="00D455A4" w:rsidRPr="009D2D30">
        <w:rPr>
          <w:rFonts w:ascii="Arial" w:hAnsi="Arial" w:cs="Arial"/>
          <w:sz w:val="16"/>
          <w:szCs w:val="16"/>
          <w:lang w:val="es-ES_tradnl"/>
        </w:rPr>
        <w:t>Según lo indica el RTCA 65.05.51:18</w:t>
      </w:r>
      <w:r w:rsidR="00D455A4">
        <w:rPr>
          <w:rFonts w:ascii="Arial" w:hAnsi="Arial" w:cs="Arial"/>
          <w:sz w:val="16"/>
          <w:szCs w:val="16"/>
          <w:lang w:val="es-ES_tradnl"/>
        </w:rPr>
        <w:t>.</w:t>
      </w:r>
    </w:p>
    <w:p w14:paraId="7DDC8B0C" w14:textId="77777777" w:rsidR="00767E83" w:rsidRPr="00AF77E6" w:rsidRDefault="00767E83" w:rsidP="00AF77E6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Certificado de Libre Venta original, emitido por la Autoridad Competente del país de origen. (Según lo que indica el Anexo B del RTCA 65.05.51:</w:t>
      </w:r>
      <w:r w:rsidR="004A5A9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8)</w:t>
      </w:r>
      <w:r w:rsidR="00AF77E6">
        <w:rPr>
          <w:rFonts w:ascii="Arial" w:hAnsi="Arial" w:cs="Arial"/>
          <w:sz w:val="16"/>
          <w:szCs w:val="16"/>
        </w:rPr>
        <w:t xml:space="preserve">. </w:t>
      </w:r>
      <w:r w:rsidRPr="00AF77E6">
        <w:rPr>
          <w:rFonts w:ascii="Arial" w:hAnsi="Arial" w:cs="Arial"/>
          <w:sz w:val="16"/>
          <w:szCs w:val="16"/>
        </w:rPr>
        <w:t xml:space="preserve">Si el medicamento o producto afín, contiene un ingrediente activo y no se comercializa en el país de origen, la Autoridad Competente deberá emitir un certificado de producto destinado para la exportación, indicando las causas o razones de tal condición.  En el caso que este documento no declare el origen, el interesado debe presentar adicionalmente el certificado de origen. </w:t>
      </w:r>
    </w:p>
    <w:p w14:paraId="10CF4472" w14:textId="77777777" w:rsidR="009D2D30" w:rsidRPr="009D2D30" w:rsidRDefault="00767E83" w:rsidP="00663614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 w:rsidRPr="009D2D30">
        <w:rPr>
          <w:rFonts w:ascii="Arial" w:hAnsi="Arial" w:cs="Arial"/>
          <w:sz w:val="16"/>
          <w:szCs w:val="16"/>
        </w:rPr>
        <w:t xml:space="preserve">Fórmula de Composición </w:t>
      </w:r>
      <w:proofErr w:type="spellStart"/>
      <w:r w:rsidRPr="009D2D30">
        <w:rPr>
          <w:rFonts w:ascii="Arial" w:hAnsi="Arial" w:cs="Arial"/>
          <w:sz w:val="16"/>
          <w:szCs w:val="16"/>
        </w:rPr>
        <w:t>Cuali</w:t>
      </w:r>
      <w:proofErr w:type="spellEnd"/>
      <w:r w:rsidRPr="009D2D30">
        <w:rPr>
          <w:rFonts w:ascii="Arial" w:hAnsi="Arial" w:cs="Arial"/>
          <w:sz w:val="16"/>
          <w:szCs w:val="16"/>
        </w:rPr>
        <w:t xml:space="preserve">-cuantitativa completa, emitido por el técnico responsable del laboratorio fabricante, que incluya el nombre del producto, principios activos y excipientes expresados según el Sistema Internacional de Unidades de Medida. </w:t>
      </w:r>
      <w:r w:rsidR="00545EB6" w:rsidRPr="009D2D30">
        <w:rPr>
          <w:rFonts w:ascii="Arial" w:hAnsi="Arial" w:cs="Arial"/>
          <w:sz w:val="16"/>
          <w:szCs w:val="16"/>
          <w:lang w:val="es-ES_tradnl"/>
        </w:rPr>
        <w:t>Según lo indica el RTCA 65.05.51:18</w:t>
      </w:r>
      <w:r w:rsidR="009D2D30">
        <w:rPr>
          <w:rFonts w:ascii="Arial" w:hAnsi="Arial" w:cs="Arial"/>
          <w:sz w:val="16"/>
          <w:szCs w:val="16"/>
          <w:lang w:val="es-ES_tradnl"/>
        </w:rPr>
        <w:t>.</w:t>
      </w:r>
    </w:p>
    <w:p w14:paraId="7A819144" w14:textId="77777777" w:rsidR="00D34D62" w:rsidRPr="00D34D62" w:rsidRDefault="00767E83" w:rsidP="00D34D62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 w:rsidRPr="009D2D30">
        <w:rPr>
          <w:rFonts w:ascii="Arial" w:hAnsi="Arial" w:cs="Arial"/>
          <w:sz w:val="16"/>
          <w:szCs w:val="16"/>
        </w:rPr>
        <w:t xml:space="preserve">Métodos y metodología de análisis físico, químico y biológico, según corresponda, reconocidos internacionalmente o validados por el fabricante para la determinación de la calidad del medicamento o producto afín. </w:t>
      </w:r>
      <w:r w:rsidR="00D34D62" w:rsidRPr="00D34D62">
        <w:rPr>
          <w:rFonts w:ascii="Arial" w:hAnsi="Arial" w:cs="Arial"/>
          <w:sz w:val="16"/>
          <w:szCs w:val="16"/>
        </w:rPr>
        <w:t>Según lo indica el RTCA 65.05.51:18.</w:t>
      </w:r>
    </w:p>
    <w:p w14:paraId="57AEE552" w14:textId="77777777" w:rsidR="00D34D62" w:rsidRDefault="00767E83" w:rsidP="00D34D62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Certificado de análisis de un lote comercial del producto terminado, expedido por el fabricante o por el laboratorio autorizado, en original, firmado y sellado por el técnico responsable del mismo. </w:t>
      </w:r>
      <w:r w:rsidR="00D34D62" w:rsidRPr="00D34D62">
        <w:rPr>
          <w:rFonts w:ascii="Arial" w:hAnsi="Arial" w:cs="Arial"/>
          <w:sz w:val="16"/>
          <w:szCs w:val="16"/>
        </w:rPr>
        <w:t>Según lo indica el RTCA 65.05.51:18.</w:t>
      </w:r>
    </w:p>
    <w:p w14:paraId="6BA0724C" w14:textId="77777777" w:rsidR="00545EB6" w:rsidRDefault="00545EB6" w:rsidP="00D34D62">
      <w:pPr>
        <w:pStyle w:val="Sangradetextonormal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D34D62">
        <w:rPr>
          <w:rFonts w:ascii="Arial" w:hAnsi="Arial" w:cs="Arial"/>
          <w:sz w:val="16"/>
          <w:szCs w:val="16"/>
        </w:rPr>
        <w:t>Etiquetas y Folletos-Proyecto de Etiqueta: (Según lo que indica el RTCA 65.05.51:18)</w:t>
      </w:r>
    </w:p>
    <w:p w14:paraId="054DC2F3" w14:textId="77777777" w:rsidR="00D34D62" w:rsidRDefault="00D34D62" w:rsidP="00D34D62">
      <w:pPr>
        <w:pStyle w:val="Sangradetextonormal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Estudios científicos o literatura científica reconocida, que respalden la eficacia, estabilidad, seguridad y calidad para cada una de las especies solicitadas del producto a registrar, de acuerdo con lo establecido en el Anexo C. </w:t>
      </w:r>
    </w:p>
    <w:p w14:paraId="133CA924" w14:textId="77777777" w:rsidR="00D34D62" w:rsidRPr="00D34D62" w:rsidRDefault="00D34D62" w:rsidP="00D34D62">
      <w:pPr>
        <w:pStyle w:val="Sangradetextonormal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D34D62">
        <w:rPr>
          <w:rFonts w:ascii="Arial" w:hAnsi="Arial" w:cs="Arial"/>
          <w:sz w:val="16"/>
          <w:szCs w:val="16"/>
        </w:rPr>
        <w:t xml:space="preserve">Estándar analítico, según lo requiera la Autoridad Competente. </w:t>
      </w:r>
    </w:p>
    <w:p w14:paraId="19317AC9" w14:textId="77777777" w:rsidR="00EE4FE7" w:rsidRPr="00EE4FE7" w:rsidRDefault="00EE4FE7" w:rsidP="00EE4FE7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sz w:val="16"/>
          <w:szCs w:val="16"/>
          <w:lang w:val="es-GT" w:eastAsia="es-ES"/>
        </w:rPr>
      </w:pPr>
      <w:r w:rsidRPr="00EE4FE7">
        <w:rPr>
          <w:rFonts w:ascii="Arial" w:eastAsia="Times New Roman" w:hAnsi="Arial" w:cs="Arial"/>
          <w:sz w:val="16"/>
          <w:szCs w:val="16"/>
          <w:lang w:val="es-GT" w:eastAsia="es-ES"/>
        </w:rPr>
        <w:t>Especificaciones y Métodos de Control de los Medios de Cultivo, Sustratos y Otros Materiales Biológicos Utilizados: (Según lo que indica el Anexo A2 (Normativo) del RTCA 65.05.51:18).</w:t>
      </w:r>
    </w:p>
    <w:p w14:paraId="1A40270C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Definir y caracterizar las cepas (Semilla Maestra y líneas de producción)</w:t>
      </w:r>
      <w:r w:rsidR="00545EB6">
        <w:rPr>
          <w:rFonts w:ascii="Arial" w:hAnsi="Arial" w:cs="Arial"/>
          <w:sz w:val="16"/>
          <w:szCs w:val="16"/>
        </w:rPr>
        <w:t xml:space="preserve">. </w:t>
      </w:r>
      <w:r w:rsidR="00545EB6" w:rsidRPr="00545EB6">
        <w:rPr>
          <w:rFonts w:ascii="Arial" w:hAnsi="Arial" w:cs="Arial"/>
          <w:sz w:val="16"/>
          <w:szCs w:val="16"/>
          <w:lang w:val="es-ES_tradnl"/>
        </w:rPr>
        <w:t>Según lo indica el Anexo C (Normativo) del RTCA 65.05.51:18</w:t>
      </w:r>
      <w:r w:rsidR="00545EB6">
        <w:rPr>
          <w:rFonts w:ascii="Arial" w:hAnsi="Arial" w:cs="Arial"/>
          <w:sz w:val="16"/>
          <w:szCs w:val="16"/>
          <w:lang w:val="es-ES_tradnl"/>
        </w:rPr>
        <w:t>.</w:t>
      </w:r>
    </w:p>
    <w:p w14:paraId="2A26A96A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Titulaciones o pruebas de sensibilidad. </w:t>
      </w:r>
      <w:r w:rsidR="00545EB6" w:rsidRPr="00545EB6">
        <w:rPr>
          <w:rFonts w:ascii="Arial" w:hAnsi="Arial" w:cs="Arial"/>
          <w:sz w:val="16"/>
          <w:szCs w:val="16"/>
          <w:lang w:val="es-ES_tradnl"/>
        </w:rPr>
        <w:t>Según lo indica el Anexo C (Normativo) del RTCA 65.05.51:18</w:t>
      </w:r>
      <w:r w:rsidR="00545EB6">
        <w:rPr>
          <w:rFonts w:ascii="Arial" w:hAnsi="Arial" w:cs="Arial"/>
          <w:sz w:val="16"/>
          <w:szCs w:val="16"/>
          <w:lang w:val="es-ES_tradnl"/>
        </w:rPr>
        <w:t>.</w:t>
      </w:r>
    </w:p>
    <w:p w14:paraId="283E07DF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Información sobre el recipiente y sistema de inviolabilidad del envase o empaque. </w:t>
      </w:r>
      <w:r w:rsidR="00082DBB" w:rsidRPr="00082DBB">
        <w:rPr>
          <w:rFonts w:ascii="Arial" w:hAnsi="Arial" w:cs="Arial"/>
          <w:sz w:val="16"/>
          <w:szCs w:val="16"/>
          <w:lang w:val="es-ES_tradnl"/>
        </w:rPr>
        <w:t>(Según lo que indica el Anexo A2 (Normativo) del RTCA 65.05.51:18).</w:t>
      </w:r>
    </w:p>
    <w:p w14:paraId="6EC0D0F9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Estudios y propiedades inmunológicas cuando proceda. </w:t>
      </w:r>
      <w:r w:rsidR="001A5665" w:rsidRPr="001A5665">
        <w:rPr>
          <w:rFonts w:ascii="Arial" w:hAnsi="Arial" w:cs="Arial"/>
          <w:sz w:val="16"/>
          <w:szCs w:val="16"/>
          <w:lang w:val="es-ES_tradnl"/>
        </w:rPr>
        <w:t>Según lo indica el Anexo C (Normativo) del RTCA 65.05.51:18</w:t>
      </w:r>
      <w:r w:rsidR="001A5665">
        <w:rPr>
          <w:rFonts w:ascii="Arial" w:hAnsi="Arial" w:cs="Arial"/>
          <w:sz w:val="16"/>
          <w:szCs w:val="16"/>
          <w:lang w:val="es-ES_tradnl"/>
        </w:rPr>
        <w:t>.</w:t>
      </w:r>
    </w:p>
    <w:p w14:paraId="761DCDED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Protocolo de fabricación: Según lo indica el Anexo C (Normativo) del RTCA 65.05.51:</w:t>
      </w:r>
      <w:r w:rsidR="004A5A9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8</w:t>
      </w:r>
    </w:p>
    <w:p w14:paraId="7071E578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Información del origen de las materias primas, otros ingredientes descritos en una farmacopea y materiales de acondicionamiento. </w:t>
      </w:r>
      <w:r w:rsidR="0053058E" w:rsidRPr="0053058E">
        <w:rPr>
          <w:rFonts w:ascii="Arial" w:hAnsi="Arial" w:cs="Arial"/>
          <w:sz w:val="16"/>
          <w:szCs w:val="16"/>
          <w:lang w:val="es-ES_tradnl"/>
        </w:rPr>
        <w:t>Según lo indica el Anexo C (Normativo) del RTCA 65.05.51:18.</w:t>
      </w:r>
    </w:p>
    <w:p w14:paraId="5C7D2DD8" w14:textId="77777777" w:rsidR="00082DBB" w:rsidRPr="00082DBB" w:rsidRDefault="00767E83" w:rsidP="00082DBB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Pruebas de control del producto terminado (especificaciones y métodos de análisis físico, químico y biológico).</w:t>
      </w:r>
      <w:r w:rsidR="00082DBB" w:rsidRPr="00082DBB">
        <w:rPr>
          <w:rFonts w:ascii="Arial" w:hAnsi="Arial" w:cs="Arial"/>
        </w:rPr>
        <w:t xml:space="preserve"> </w:t>
      </w:r>
      <w:r w:rsidR="00082DBB" w:rsidRPr="00082DBB">
        <w:rPr>
          <w:rFonts w:ascii="Arial" w:hAnsi="Arial" w:cs="Arial"/>
          <w:sz w:val="16"/>
          <w:szCs w:val="16"/>
        </w:rPr>
        <w:t>(Según lo que indica el Anexo C (Normativo) del RTCA 65.05.51:18).</w:t>
      </w:r>
    </w:p>
    <w:p w14:paraId="49549E0C" w14:textId="77777777" w:rsidR="00AF77E6" w:rsidRDefault="00767E83" w:rsidP="00AF77E6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Pruebas de estabilidad y su protocolo (especificaciones para el plazo de validez, descripción de los estudios resultados y conclusiones. </w:t>
      </w:r>
      <w:r w:rsidR="00AF77E6" w:rsidRPr="00AF77E6">
        <w:rPr>
          <w:rFonts w:ascii="Arial" w:hAnsi="Arial" w:cs="Arial"/>
          <w:sz w:val="16"/>
          <w:szCs w:val="16"/>
        </w:rPr>
        <w:t>(Según lo que indica el Anexo C (Normativo) del RTCA 65.05.51:18).</w:t>
      </w:r>
    </w:p>
    <w:p w14:paraId="4E3FFF63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Para producto biológico innovador, presentar además: </w:t>
      </w:r>
      <w:r>
        <w:rPr>
          <w:rFonts w:ascii="Arial" w:hAnsi="Arial" w:cs="Arial"/>
          <w:sz w:val="16"/>
          <w:szCs w:val="16"/>
        </w:rPr>
        <w:t>Lo que se indica en el Anexo C (Normativo) del RTCA 65.05.51:</w:t>
      </w:r>
      <w:r w:rsidR="004A5A9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8.</w:t>
      </w:r>
    </w:p>
    <w:p w14:paraId="08354851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Estudios de impacto ambiental realizados por el fabricante. </w:t>
      </w:r>
    </w:p>
    <w:p w14:paraId="7F240C9C" w14:textId="77777777" w:rsidR="00767E83" w:rsidRDefault="00767E83" w:rsidP="00767E83">
      <w:pPr>
        <w:pStyle w:val="Sangradetextonormal"/>
        <w:numPr>
          <w:ilvl w:val="0"/>
          <w:numId w:val="6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información debe presentarse en IDIOMA ESPAÑOL (traducción libre)</w:t>
      </w:r>
    </w:p>
    <w:p w14:paraId="2504BDED" w14:textId="77777777" w:rsidR="00767E83" w:rsidRDefault="00767E83" w:rsidP="00184041">
      <w:pPr>
        <w:pStyle w:val="Sangradetextonormal"/>
        <w:numPr>
          <w:ilvl w:val="0"/>
          <w:numId w:val="6"/>
        </w:numPr>
        <w:tabs>
          <w:tab w:val="num" w:pos="1155"/>
        </w:tabs>
        <w:ind w:left="709" w:hanging="349"/>
        <w:rPr>
          <w:rFonts w:ascii="Arial" w:hAnsi="Arial" w:cs="Arial"/>
          <w:sz w:val="16"/>
          <w:szCs w:val="16"/>
        </w:rPr>
      </w:pPr>
      <w:r w:rsidRPr="00184041">
        <w:rPr>
          <w:rFonts w:ascii="Arial" w:hAnsi="Arial" w:cs="Arial"/>
          <w:sz w:val="16"/>
          <w:szCs w:val="16"/>
        </w:rPr>
        <w:t xml:space="preserve">Adherir a la solicitud timbre Médico Veterinario y Zootecnista correspondiente según Ley del Timbre. </w:t>
      </w:r>
    </w:p>
    <w:sectPr w:rsidR="00767E83" w:rsidSect="00AE38BB">
      <w:headerReference w:type="default" r:id="rId8"/>
      <w:footerReference w:type="default" r:id="rId9"/>
      <w:pgSz w:w="12240" w:h="15840"/>
      <w:pgMar w:top="13" w:right="1183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D070" w14:textId="77777777" w:rsidR="0090380A" w:rsidRDefault="0090380A" w:rsidP="00AE38BB">
      <w:r>
        <w:separator/>
      </w:r>
    </w:p>
  </w:endnote>
  <w:endnote w:type="continuationSeparator" w:id="0">
    <w:p w14:paraId="3F8D00DC" w14:textId="77777777" w:rsidR="0090380A" w:rsidRDefault="0090380A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214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238188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455A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455A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2D237B" w14:textId="77777777" w:rsidR="00AE38BB" w:rsidRDefault="00184041">
    <w:pPr>
      <w:pStyle w:val="Piedepgina"/>
    </w:pPr>
    <w:r>
      <w:t>DRIPUA-01-R-006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ED50" w14:textId="77777777" w:rsidR="0090380A" w:rsidRDefault="0090380A" w:rsidP="00AE38BB">
      <w:r>
        <w:separator/>
      </w:r>
    </w:p>
  </w:footnote>
  <w:footnote w:type="continuationSeparator" w:id="0">
    <w:p w14:paraId="0BE6B8B5" w14:textId="77777777" w:rsidR="0090380A" w:rsidRDefault="0090380A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A281" w14:textId="77777777"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61A3EB3E" wp14:editId="6884A47B">
          <wp:extent cx="48577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80D47" w14:textId="77777777"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B1"/>
    <w:rsid w:val="00025482"/>
    <w:rsid w:val="00082DBB"/>
    <w:rsid w:val="000B788B"/>
    <w:rsid w:val="000C17D8"/>
    <w:rsid w:val="000D0F4D"/>
    <w:rsid w:val="000D222A"/>
    <w:rsid w:val="000E793E"/>
    <w:rsid w:val="00120B76"/>
    <w:rsid w:val="00184041"/>
    <w:rsid w:val="00191DCE"/>
    <w:rsid w:val="001A4195"/>
    <w:rsid w:val="001A4B98"/>
    <w:rsid w:val="001A5665"/>
    <w:rsid w:val="001E7A53"/>
    <w:rsid w:val="00206905"/>
    <w:rsid w:val="00215D24"/>
    <w:rsid w:val="00236DE3"/>
    <w:rsid w:val="00273D3B"/>
    <w:rsid w:val="002A329C"/>
    <w:rsid w:val="002D74D6"/>
    <w:rsid w:val="00307571"/>
    <w:rsid w:val="00337091"/>
    <w:rsid w:val="003469A6"/>
    <w:rsid w:val="00365564"/>
    <w:rsid w:val="00367F50"/>
    <w:rsid w:val="0037446B"/>
    <w:rsid w:val="003751D8"/>
    <w:rsid w:val="0039235C"/>
    <w:rsid w:val="003B02D3"/>
    <w:rsid w:val="003F1C4C"/>
    <w:rsid w:val="003F6FCC"/>
    <w:rsid w:val="00412D31"/>
    <w:rsid w:val="0045507F"/>
    <w:rsid w:val="00467358"/>
    <w:rsid w:val="00473091"/>
    <w:rsid w:val="004919B1"/>
    <w:rsid w:val="004A3290"/>
    <w:rsid w:val="004A34CA"/>
    <w:rsid w:val="004A52D4"/>
    <w:rsid w:val="004A5A94"/>
    <w:rsid w:val="004C0C3C"/>
    <w:rsid w:val="004C4910"/>
    <w:rsid w:val="004D295C"/>
    <w:rsid w:val="004E2835"/>
    <w:rsid w:val="00523D21"/>
    <w:rsid w:val="0053058E"/>
    <w:rsid w:val="00541F14"/>
    <w:rsid w:val="00545EB6"/>
    <w:rsid w:val="00553219"/>
    <w:rsid w:val="005874D7"/>
    <w:rsid w:val="005A1450"/>
    <w:rsid w:val="005A6DA6"/>
    <w:rsid w:val="005A71F3"/>
    <w:rsid w:val="005F515A"/>
    <w:rsid w:val="0060712F"/>
    <w:rsid w:val="006148AF"/>
    <w:rsid w:val="006270EB"/>
    <w:rsid w:val="00644F7F"/>
    <w:rsid w:val="00685307"/>
    <w:rsid w:val="006A0D6D"/>
    <w:rsid w:val="006B3856"/>
    <w:rsid w:val="006B5BF2"/>
    <w:rsid w:val="006D54FC"/>
    <w:rsid w:val="006E1F38"/>
    <w:rsid w:val="006E5E48"/>
    <w:rsid w:val="007024EB"/>
    <w:rsid w:val="0070294F"/>
    <w:rsid w:val="00714880"/>
    <w:rsid w:val="007309E0"/>
    <w:rsid w:val="007428D1"/>
    <w:rsid w:val="007475B7"/>
    <w:rsid w:val="00754218"/>
    <w:rsid w:val="0076581E"/>
    <w:rsid w:val="00767E83"/>
    <w:rsid w:val="0077178A"/>
    <w:rsid w:val="00776EAD"/>
    <w:rsid w:val="00781087"/>
    <w:rsid w:val="00791F61"/>
    <w:rsid w:val="007E1F54"/>
    <w:rsid w:val="007E252B"/>
    <w:rsid w:val="008224BC"/>
    <w:rsid w:val="008574C8"/>
    <w:rsid w:val="00875942"/>
    <w:rsid w:val="008A12B0"/>
    <w:rsid w:val="008B536A"/>
    <w:rsid w:val="008C504F"/>
    <w:rsid w:val="008C61BA"/>
    <w:rsid w:val="008E2E42"/>
    <w:rsid w:val="0090380A"/>
    <w:rsid w:val="009264EE"/>
    <w:rsid w:val="00935BC0"/>
    <w:rsid w:val="00935CBD"/>
    <w:rsid w:val="00972428"/>
    <w:rsid w:val="00973292"/>
    <w:rsid w:val="00983CF5"/>
    <w:rsid w:val="009933C3"/>
    <w:rsid w:val="009A34C1"/>
    <w:rsid w:val="009C242D"/>
    <w:rsid w:val="009D2D30"/>
    <w:rsid w:val="009D4025"/>
    <w:rsid w:val="009D4938"/>
    <w:rsid w:val="009E77B3"/>
    <w:rsid w:val="009F4DCB"/>
    <w:rsid w:val="00A06BE3"/>
    <w:rsid w:val="00A234E8"/>
    <w:rsid w:val="00A25FC5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AF77E6"/>
    <w:rsid w:val="00B62F6F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13C45"/>
    <w:rsid w:val="00D30D68"/>
    <w:rsid w:val="00D33E70"/>
    <w:rsid w:val="00D34D62"/>
    <w:rsid w:val="00D455A4"/>
    <w:rsid w:val="00D64469"/>
    <w:rsid w:val="00D65787"/>
    <w:rsid w:val="00D80733"/>
    <w:rsid w:val="00D823E9"/>
    <w:rsid w:val="00D84A2E"/>
    <w:rsid w:val="00D86C9C"/>
    <w:rsid w:val="00D90287"/>
    <w:rsid w:val="00D94513"/>
    <w:rsid w:val="00DB15BE"/>
    <w:rsid w:val="00DB4B64"/>
    <w:rsid w:val="00DB6C19"/>
    <w:rsid w:val="00DF0612"/>
    <w:rsid w:val="00E30AD1"/>
    <w:rsid w:val="00E80245"/>
    <w:rsid w:val="00EB1E10"/>
    <w:rsid w:val="00EC1B0C"/>
    <w:rsid w:val="00EC46C6"/>
    <w:rsid w:val="00ED24F1"/>
    <w:rsid w:val="00EE0921"/>
    <w:rsid w:val="00EE4FE7"/>
    <w:rsid w:val="00EE68CC"/>
    <w:rsid w:val="00EF1885"/>
    <w:rsid w:val="00F059A3"/>
    <w:rsid w:val="00F13EC4"/>
    <w:rsid w:val="00F44441"/>
    <w:rsid w:val="00F4722C"/>
    <w:rsid w:val="00F62BAB"/>
    <w:rsid w:val="00F77001"/>
    <w:rsid w:val="00F8474B"/>
    <w:rsid w:val="00F97553"/>
    <w:rsid w:val="00FB5C9D"/>
    <w:rsid w:val="00FD1D84"/>
    <w:rsid w:val="00FF46AB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3D12D90"/>
  <w15:docId w15:val="{8A4719D1-468B-40F4-B806-CFA3A8EC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E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FBF5-F805-4CBA-B613-773C7FC4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1313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Celso Horacio Dabroy Palomo</cp:lastModifiedBy>
  <cp:revision>3</cp:revision>
  <cp:lastPrinted>2015-10-21T20:57:00Z</cp:lastPrinted>
  <dcterms:created xsi:type="dcterms:W3CDTF">2023-01-10T16:13:00Z</dcterms:created>
  <dcterms:modified xsi:type="dcterms:W3CDTF">2023-01-10T16:36:00Z</dcterms:modified>
</cp:coreProperties>
</file>